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791" w:rsidRPr="0045577C" w:rsidRDefault="00773791" w:rsidP="00773791">
      <w:pPr>
        <w:ind w:left="360"/>
        <w:jc w:val="center"/>
        <w:rPr>
          <w:b/>
          <w:szCs w:val="28"/>
        </w:rPr>
      </w:pPr>
      <w:r w:rsidRPr="0045577C">
        <w:rPr>
          <w:b/>
          <w:szCs w:val="28"/>
        </w:rPr>
        <w:t>МУНИЦИПАЛЬНОЕ ОБЩЕОБРАЗОВАТЕЛЬНОЕ УЧРЕЖДЕНИЕ</w:t>
      </w:r>
    </w:p>
    <w:p w:rsidR="00773791" w:rsidRPr="0045577C" w:rsidRDefault="00773791" w:rsidP="00773791">
      <w:pPr>
        <w:ind w:left="360"/>
        <w:jc w:val="center"/>
        <w:rPr>
          <w:b/>
          <w:sz w:val="28"/>
          <w:szCs w:val="28"/>
        </w:rPr>
      </w:pPr>
      <w:r w:rsidRPr="0045577C">
        <w:rPr>
          <w:b/>
          <w:szCs w:val="28"/>
        </w:rPr>
        <w:t>«СРЕДНЯЯ ШКОЛА-ДЕТСКИЙ САД №7 ИМЕНИ ГЕРОЯ СОВЕТСКОГО СОЮЗА МАРИИ ОКТЯБРЬСКОЙ»</w:t>
      </w:r>
      <w:r>
        <w:rPr>
          <w:b/>
          <w:szCs w:val="28"/>
        </w:rPr>
        <w:t xml:space="preserve"> </w:t>
      </w:r>
      <w:r w:rsidRPr="0045577C">
        <w:rPr>
          <w:b/>
          <w:szCs w:val="28"/>
        </w:rPr>
        <w:t>ГОРОДА ДЖАНКОЯ РЕСПУБЛИКИ КРЫМ</w:t>
      </w:r>
    </w:p>
    <w:p w:rsidR="00773791" w:rsidRPr="0045577C" w:rsidRDefault="00773791" w:rsidP="00773791">
      <w:pPr>
        <w:ind w:left="360"/>
        <w:jc w:val="center"/>
        <w:rPr>
          <w:b/>
          <w:sz w:val="28"/>
          <w:szCs w:val="28"/>
        </w:rPr>
      </w:pPr>
    </w:p>
    <w:tbl>
      <w:tblPr>
        <w:tblW w:w="9921" w:type="dxa"/>
        <w:tblLayout w:type="fixed"/>
        <w:tblLook w:val="0000" w:firstRow="0" w:lastRow="0" w:firstColumn="0" w:lastColumn="0" w:noHBand="0" w:noVBand="0"/>
      </w:tblPr>
      <w:tblGrid>
        <w:gridCol w:w="4503"/>
        <w:gridCol w:w="5418"/>
      </w:tblGrid>
      <w:tr w:rsidR="00773791" w:rsidRPr="00254671" w:rsidTr="001E23F0">
        <w:tc>
          <w:tcPr>
            <w:tcW w:w="4503" w:type="dxa"/>
            <w:shd w:val="clear" w:color="auto" w:fill="auto"/>
          </w:tcPr>
          <w:p w:rsidR="00773791" w:rsidRPr="00254671" w:rsidRDefault="00773791" w:rsidP="001E23F0">
            <w:pPr>
              <w:jc w:val="center"/>
              <w:rPr>
                <w:b/>
                <w:sz w:val="28"/>
                <w:szCs w:val="28"/>
              </w:rPr>
            </w:pPr>
            <w:r w:rsidRPr="00254671">
              <w:rPr>
                <w:b/>
                <w:sz w:val="28"/>
                <w:szCs w:val="28"/>
              </w:rPr>
              <w:t>СОГЛАСОВАНО</w:t>
            </w:r>
          </w:p>
        </w:tc>
        <w:tc>
          <w:tcPr>
            <w:tcW w:w="5418" w:type="dxa"/>
            <w:shd w:val="clear" w:color="auto" w:fill="auto"/>
          </w:tcPr>
          <w:p w:rsidR="00773791" w:rsidRPr="00254671" w:rsidRDefault="00773791" w:rsidP="001E23F0">
            <w:pPr>
              <w:jc w:val="center"/>
            </w:pPr>
            <w:r w:rsidRPr="00254671">
              <w:rPr>
                <w:b/>
                <w:sz w:val="28"/>
                <w:szCs w:val="28"/>
              </w:rPr>
              <w:t>УТВЕРЖДЕНО</w:t>
            </w:r>
          </w:p>
        </w:tc>
      </w:tr>
      <w:tr w:rsidR="00773791" w:rsidRPr="00254671" w:rsidTr="001E23F0">
        <w:tc>
          <w:tcPr>
            <w:tcW w:w="4503" w:type="dxa"/>
            <w:shd w:val="clear" w:color="auto" w:fill="auto"/>
          </w:tcPr>
          <w:p w:rsidR="00773791" w:rsidRPr="00254671" w:rsidRDefault="00773791" w:rsidP="001E23F0">
            <w:pPr>
              <w:rPr>
                <w:sz w:val="28"/>
                <w:szCs w:val="28"/>
              </w:rPr>
            </w:pPr>
            <w:r w:rsidRPr="00254671">
              <w:rPr>
                <w:sz w:val="28"/>
                <w:szCs w:val="28"/>
              </w:rPr>
              <w:t>Руководитель отдела инклюзивного образования ______________</w:t>
            </w:r>
            <w:r>
              <w:rPr>
                <w:sz w:val="28"/>
                <w:szCs w:val="28"/>
              </w:rPr>
              <w:t>Е.В. Колосова</w:t>
            </w:r>
          </w:p>
        </w:tc>
        <w:tc>
          <w:tcPr>
            <w:tcW w:w="5418" w:type="dxa"/>
            <w:shd w:val="clear" w:color="auto" w:fill="auto"/>
          </w:tcPr>
          <w:p w:rsidR="00773791" w:rsidRPr="00254671" w:rsidRDefault="00773791" w:rsidP="001E23F0">
            <w:pPr>
              <w:rPr>
                <w:sz w:val="28"/>
                <w:szCs w:val="28"/>
              </w:rPr>
            </w:pPr>
            <w:r w:rsidRPr="00254671">
              <w:rPr>
                <w:sz w:val="28"/>
                <w:szCs w:val="28"/>
              </w:rPr>
              <w:t>прика</w:t>
            </w:r>
            <w:r>
              <w:rPr>
                <w:sz w:val="28"/>
                <w:szCs w:val="28"/>
              </w:rPr>
              <w:t>зом №192/01-07 от31.08.2021</w:t>
            </w:r>
            <w:r w:rsidRPr="00254671">
              <w:rPr>
                <w:sz w:val="28"/>
                <w:szCs w:val="28"/>
              </w:rPr>
              <w:t xml:space="preserve"> г.</w:t>
            </w:r>
          </w:p>
          <w:p w:rsidR="00773791" w:rsidRPr="00254671" w:rsidRDefault="00773791" w:rsidP="001E23F0">
            <w:pPr>
              <w:rPr>
                <w:sz w:val="28"/>
                <w:szCs w:val="28"/>
              </w:rPr>
            </w:pPr>
            <w:r w:rsidRPr="00254671">
              <w:rPr>
                <w:sz w:val="28"/>
                <w:szCs w:val="28"/>
              </w:rPr>
              <w:t>Директор МОУ «Средняя школа</w:t>
            </w:r>
          </w:p>
          <w:p w:rsidR="00773791" w:rsidRPr="00254671" w:rsidRDefault="00773791" w:rsidP="001E23F0">
            <w:pPr>
              <w:rPr>
                <w:sz w:val="28"/>
                <w:szCs w:val="28"/>
              </w:rPr>
            </w:pPr>
            <w:r w:rsidRPr="00254671">
              <w:rPr>
                <w:sz w:val="28"/>
                <w:szCs w:val="28"/>
              </w:rPr>
              <w:t>-детский сад №7 им. М. Октябрьской»</w:t>
            </w:r>
          </w:p>
          <w:p w:rsidR="00773791" w:rsidRPr="00254671" w:rsidRDefault="00773791" w:rsidP="001E23F0">
            <w:pPr>
              <w:jc w:val="center"/>
            </w:pPr>
            <w:r w:rsidRPr="00254671">
              <w:rPr>
                <w:sz w:val="28"/>
                <w:szCs w:val="28"/>
              </w:rPr>
              <w:t>______________ Л.С. Добренькая</w:t>
            </w:r>
          </w:p>
        </w:tc>
      </w:tr>
    </w:tbl>
    <w:p w:rsidR="00773791" w:rsidRPr="0045577C" w:rsidRDefault="00773791" w:rsidP="00773791">
      <w:pPr>
        <w:ind w:left="360"/>
        <w:jc w:val="center"/>
        <w:rPr>
          <w:b/>
          <w:sz w:val="28"/>
          <w:szCs w:val="28"/>
        </w:rPr>
      </w:pPr>
    </w:p>
    <w:p w:rsidR="00773791" w:rsidRPr="0045577C" w:rsidRDefault="00773791" w:rsidP="00773791">
      <w:pPr>
        <w:ind w:left="360"/>
        <w:jc w:val="center"/>
        <w:rPr>
          <w:b/>
          <w:sz w:val="28"/>
          <w:szCs w:val="28"/>
        </w:rPr>
      </w:pPr>
    </w:p>
    <w:p w:rsidR="00773791" w:rsidRPr="0045577C" w:rsidRDefault="00773791" w:rsidP="00773791">
      <w:pPr>
        <w:jc w:val="center"/>
        <w:rPr>
          <w:sz w:val="23"/>
          <w:szCs w:val="23"/>
        </w:rPr>
      </w:pPr>
    </w:p>
    <w:p w:rsidR="00773791" w:rsidRPr="0045577C" w:rsidRDefault="00773791" w:rsidP="00773791">
      <w:pPr>
        <w:jc w:val="center"/>
        <w:rPr>
          <w:sz w:val="23"/>
          <w:szCs w:val="23"/>
        </w:rPr>
      </w:pPr>
    </w:p>
    <w:p w:rsidR="00773791" w:rsidRPr="0045577C" w:rsidRDefault="00773791" w:rsidP="00773791">
      <w:pPr>
        <w:jc w:val="center"/>
        <w:rPr>
          <w:sz w:val="23"/>
          <w:szCs w:val="23"/>
        </w:rPr>
      </w:pPr>
    </w:p>
    <w:p w:rsidR="00773791" w:rsidRPr="00AD3D5B" w:rsidRDefault="00773791" w:rsidP="00773791">
      <w:pPr>
        <w:jc w:val="center"/>
        <w:rPr>
          <w:sz w:val="40"/>
          <w:szCs w:val="40"/>
        </w:rPr>
      </w:pPr>
      <w:r w:rsidRPr="00AD3D5B">
        <w:rPr>
          <w:b/>
          <w:sz w:val="40"/>
          <w:szCs w:val="40"/>
        </w:rPr>
        <w:t>АДАПТИРОВАННА</w:t>
      </w:r>
      <w:r w:rsidR="00AD3D5B" w:rsidRPr="00AD3D5B">
        <w:rPr>
          <w:b/>
          <w:sz w:val="40"/>
          <w:szCs w:val="40"/>
        </w:rPr>
        <w:t>Я</w:t>
      </w:r>
      <w:r w:rsidRPr="00AD3D5B">
        <w:rPr>
          <w:b/>
          <w:sz w:val="40"/>
          <w:szCs w:val="40"/>
        </w:rPr>
        <w:t xml:space="preserve"> РАБОЧАЯ ПРОГРАММА</w:t>
      </w:r>
    </w:p>
    <w:p w:rsidR="00773791" w:rsidRPr="00AD3D5B" w:rsidRDefault="00773791" w:rsidP="00773791">
      <w:pPr>
        <w:jc w:val="center"/>
        <w:rPr>
          <w:b/>
          <w:sz w:val="40"/>
          <w:szCs w:val="40"/>
        </w:rPr>
      </w:pPr>
      <w:r w:rsidRPr="00AD3D5B">
        <w:rPr>
          <w:b/>
          <w:sz w:val="40"/>
          <w:szCs w:val="40"/>
        </w:rPr>
        <w:t xml:space="preserve">ПО ПРЕДМЕТУ </w:t>
      </w:r>
    </w:p>
    <w:p w:rsidR="00773791" w:rsidRPr="00AD3D5B" w:rsidRDefault="00773791" w:rsidP="00773791">
      <w:pPr>
        <w:jc w:val="center"/>
        <w:rPr>
          <w:sz w:val="40"/>
          <w:szCs w:val="40"/>
        </w:rPr>
      </w:pPr>
      <w:r w:rsidRPr="00AD3D5B">
        <w:rPr>
          <w:b/>
          <w:sz w:val="40"/>
          <w:szCs w:val="40"/>
        </w:rPr>
        <w:t>«ИСТОРИЯ РОССИИ. ВСЕОБЩАЯ ИСТОРИЯ»</w:t>
      </w:r>
    </w:p>
    <w:p w:rsidR="00773791" w:rsidRPr="00AD3D5B" w:rsidRDefault="00773791" w:rsidP="00773791">
      <w:pPr>
        <w:autoSpaceDE w:val="0"/>
        <w:jc w:val="center"/>
        <w:rPr>
          <w:b/>
          <w:sz w:val="40"/>
          <w:szCs w:val="40"/>
        </w:rPr>
      </w:pPr>
      <w:r w:rsidRPr="00AD3D5B">
        <w:rPr>
          <w:b/>
          <w:sz w:val="40"/>
          <w:szCs w:val="40"/>
        </w:rPr>
        <w:t>ДЛЯ ОБУЧАЮЩИХСЯ С ОГРАНИЧЕННЫМИ</w:t>
      </w:r>
    </w:p>
    <w:p w:rsidR="00773791" w:rsidRPr="00AD3D5B" w:rsidRDefault="00773791" w:rsidP="00773791">
      <w:pPr>
        <w:autoSpaceDE w:val="0"/>
        <w:jc w:val="center"/>
        <w:rPr>
          <w:b/>
          <w:sz w:val="40"/>
          <w:szCs w:val="40"/>
        </w:rPr>
      </w:pPr>
      <w:r w:rsidRPr="00AD3D5B">
        <w:rPr>
          <w:b/>
          <w:sz w:val="40"/>
          <w:szCs w:val="40"/>
        </w:rPr>
        <w:t>ВОЗМОЖНОСТЯМИ ЗДОРОВЬЯ</w:t>
      </w:r>
    </w:p>
    <w:p w:rsidR="00773791" w:rsidRPr="00AD3D5B" w:rsidRDefault="00773791" w:rsidP="00773791">
      <w:pPr>
        <w:autoSpaceDE w:val="0"/>
        <w:jc w:val="center"/>
        <w:rPr>
          <w:sz w:val="40"/>
          <w:szCs w:val="40"/>
        </w:rPr>
      </w:pPr>
      <w:r w:rsidRPr="00AD3D5B">
        <w:rPr>
          <w:b/>
          <w:sz w:val="40"/>
          <w:szCs w:val="40"/>
        </w:rPr>
        <w:t>(ЗПР)</w:t>
      </w:r>
    </w:p>
    <w:p w:rsidR="00773791" w:rsidRPr="00AD3D5B" w:rsidRDefault="00773791" w:rsidP="00773791">
      <w:pPr>
        <w:autoSpaceDE w:val="0"/>
        <w:jc w:val="center"/>
        <w:rPr>
          <w:sz w:val="40"/>
          <w:szCs w:val="40"/>
        </w:rPr>
      </w:pPr>
    </w:p>
    <w:p w:rsidR="00773791" w:rsidRPr="00AD3D5B" w:rsidRDefault="00773791" w:rsidP="00773791">
      <w:pPr>
        <w:autoSpaceDE w:val="0"/>
        <w:jc w:val="center"/>
        <w:rPr>
          <w:sz w:val="40"/>
          <w:szCs w:val="40"/>
        </w:rPr>
      </w:pPr>
      <w:r w:rsidRPr="00AD3D5B">
        <w:rPr>
          <w:b/>
          <w:sz w:val="40"/>
          <w:szCs w:val="40"/>
        </w:rPr>
        <w:t>9-А КЛАСС</w:t>
      </w:r>
    </w:p>
    <w:p w:rsidR="00773791" w:rsidRPr="0045577C" w:rsidRDefault="00773791" w:rsidP="00773791">
      <w:pPr>
        <w:autoSpaceDE w:val="0"/>
        <w:jc w:val="center"/>
        <w:rPr>
          <w:sz w:val="28"/>
          <w:szCs w:val="28"/>
        </w:rPr>
      </w:pPr>
    </w:p>
    <w:p w:rsidR="00773791" w:rsidRPr="0045577C" w:rsidRDefault="00773791" w:rsidP="00773791">
      <w:pPr>
        <w:ind w:left="5103"/>
        <w:jc w:val="center"/>
        <w:rPr>
          <w:sz w:val="28"/>
          <w:szCs w:val="28"/>
        </w:rPr>
      </w:pPr>
      <w:r w:rsidRPr="0045577C">
        <w:rPr>
          <w:b/>
          <w:sz w:val="28"/>
          <w:szCs w:val="28"/>
        </w:rPr>
        <w:t>РАЗРАБОТЧИК:</w:t>
      </w:r>
    </w:p>
    <w:p w:rsidR="00773791" w:rsidRPr="00CF0B1C" w:rsidRDefault="00773791" w:rsidP="00773791">
      <w:pPr>
        <w:jc w:val="right"/>
        <w:rPr>
          <w:b/>
          <w:sz w:val="28"/>
          <w:szCs w:val="28"/>
        </w:rPr>
      </w:pPr>
      <w:r>
        <w:rPr>
          <w:b/>
          <w:sz w:val="28"/>
          <w:szCs w:val="28"/>
        </w:rPr>
        <w:t>Рудакова Елена Владимировна</w:t>
      </w:r>
    </w:p>
    <w:p w:rsidR="00773791" w:rsidRDefault="00773791" w:rsidP="00773791">
      <w:pPr>
        <w:jc w:val="center"/>
        <w:rPr>
          <w:sz w:val="28"/>
          <w:szCs w:val="28"/>
        </w:rPr>
      </w:pPr>
      <w:r w:rsidRPr="0045577C">
        <w:rPr>
          <w:sz w:val="28"/>
          <w:szCs w:val="28"/>
        </w:rPr>
        <w:t xml:space="preserve">                                                                                 </w:t>
      </w:r>
      <w:r>
        <w:rPr>
          <w:sz w:val="28"/>
          <w:szCs w:val="28"/>
        </w:rPr>
        <w:t xml:space="preserve">      </w:t>
      </w:r>
      <w:r w:rsidRPr="0045577C">
        <w:rPr>
          <w:sz w:val="28"/>
          <w:szCs w:val="28"/>
        </w:rPr>
        <w:t xml:space="preserve"> учитель </w:t>
      </w:r>
      <w:r>
        <w:rPr>
          <w:sz w:val="28"/>
          <w:szCs w:val="28"/>
        </w:rPr>
        <w:t>первой</w:t>
      </w:r>
      <w:r w:rsidRPr="0045577C">
        <w:rPr>
          <w:sz w:val="28"/>
          <w:szCs w:val="28"/>
        </w:rPr>
        <w:t xml:space="preserve"> категории</w:t>
      </w:r>
    </w:p>
    <w:p w:rsidR="00773791" w:rsidRDefault="00773791" w:rsidP="00773791">
      <w:pPr>
        <w:jc w:val="center"/>
        <w:rPr>
          <w:sz w:val="28"/>
          <w:szCs w:val="28"/>
        </w:rPr>
      </w:pPr>
    </w:p>
    <w:p w:rsidR="00773791" w:rsidRPr="0045577C" w:rsidRDefault="00773791" w:rsidP="00773791">
      <w:pPr>
        <w:jc w:val="both"/>
        <w:rPr>
          <w:b/>
          <w:sz w:val="28"/>
          <w:szCs w:val="28"/>
        </w:rPr>
      </w:pPr>
      <w:r>
        <w:rPr>
          <w:b/>
          <w:sz w:val="28"/>
          <w:szCs w:val="28"/>
        </w:rPr>
        <w:t xml:space="preserve">                                                                                     </w:t>
      </w:r>
      <w:r w:rsidRPr="00991EAA">
        <w:rPr>
          <w:b/>
          <w:sz w:val="28"/>
          <w:szCs w:val="28"/>
        </w:rPr>
        <w:t>ЭКСПЕРТ</w:t>
      </w:r>
      <w:r>
        <w:rPr>
          <w:b/>
          <w:sz w:val="28"/>
          <w:szCs w:val="28"/>
        </w:rPr>
        <w:t>: Е.В. Колосова</w:t>
      </w:r>
    </w:p>
    <w:p w:rsidR="00773791" w:rsidRDefault="00773791" w:rsidP="00773791">
      <w:pPr>
        <w:jc w:val="both"/>
        <w:rPr>
          <w:b/>
          <w:sz w:val="28"/>
          <w:szCs w:val="28"/>
        </w:rPr>
      </w:pPr>
      <w:r w:rsidRPr="0045577C">
        <w:rPr>
          <w:b/>
          <w:sz w:val="28"/>
          <w:szCs w:val="28"/>
        </w:rPr>
        <w:t xml:space="preserve">                                                                                         </w:t>
      </w:r>
    </w:p>
    <w:p w:rsidR="00773791" w:rsidRPr="0045577C" w:rsidRDefault="00773791" w:rsidP="00773791">
      <w:pPr>
        <w:jc w:val="both"/>
        <w:rPr>
          <w:sz w:val="28"/>
          <w:szCs w:val="28"/>
        </w:rPr>
      </w:pPr>
    </w:p>
    <w:p w:rsidR="00773791" w:rsidRPr="0045577C" w:rsidRDefault="00773791" w:rsidP="00773791">
      <w:pPr>
        <w:jc w:val="center"/>
        <w:rPr>
          <w:b/>
          <w:sz w:val="28"/>
          <w:szCs w:val="28"/>
        </w:rPr>
      </w:pPr>
    </w:p>
    <w:p w:rsidR="00773791" w:rsidRDefault="00773791" w:rsidP="00773791">
      <w:pPr>
        <w:rPr>
          <w:b/>
          <w:sz w:val="28"/>
          <w:szCs w:val="28"/>
        </w:rPr>
      </w:pPr>
      <w:r w:rsidRPr="0045577C">
        <w:rPr>
          <w:b/>
          <w:sz w:val="28"/>
          <w:szCs w:val="28"/>
        </w:rPr>
        <w:t xml:space="preserve">ПРОГРАММА РАССМОТРЕНА НА ЗАСЕДАНИИ </w:t>
      </w:r>
      <w:r>
        <w:rPr>
          <w:b/>
          <w:sz w:val="28"/>
          <w:szCs w:val="28"/>
        </w:rPr>
        <w:t xml:space="preserve">ПМПК </w:t>
      </w:r>
    </w:p>
    <w:p w:rsidR="00773791" w:rsidRPr="0045577C" w:rsidRDefault="00773791" w:rsidP="00773791">
      <w:pPr>
        <w:rPr>
          <w:b/>
          <w:sz w:val="28"/>
          <w:szCs w:val="28"/>
        </w:rPr>
      </w:pPr>
      <w:r>
        <w:rPr>
          <w:sz w:val="28"/>
          <w:szCs w:val="28"/>
        </w:rPr>
        <w:t xml:space="preserve">Протокол № 1 </w:t>
      </w:r>
      <w:r w:rsidRPr="0045577C">
        <w:rPr>
          <w:sz w:val="28"/>
          <w:szCs w:val="28"/>
        </w:rPr>
        <w:t>от «</w:t>
      </w:r>
      <w:r w:rsidR="009618AE">
        <w:rPr>
          <w:sz w:val="28"/>
          <w:szCs w:val="28"/>
        </w:rPr>
        <w:t>24</w:t>
      </w:r>
      <w:r w:rsidRPr="0045577C">
        <w:rPr>
          <w:sz w:val="28"/>
          <w:szCs w:val="28"/>
        </w:rPr>
        <w:t>»</w:t>
      </w:r>
      <w:r>
        <w:rPr>
          <w:sz w:val="28"/>
          <w:szCs w:val="28"/>
        </w:rPr>
        <w:t xml:space="preserve"> августа 2021 </w:t>
      </w:r>
      <w:r w:rsidRPr="0045577C">
        <w:rPr>
          <w:sz w:val="28"/>
          <w:szCs w:val="28"/>
        </w:rPr>
        <w:t xml:space="preserve">года  </w:t>
      </w:r>
    </w:p>
    <w:p w:rsidR="00773791" w:rsidRPr="0045577C" w:rsidRDefault="00773791" w:rsidP="00773791">
      <w:pPr>
        <w:rPr>
          <w:sz w:val="28"/>
          <w:szCs w:val="28"/>
        </w:rPr>
      </w:pPr>
      <w:r>
        <w:rPr>
          <w:sz w:val="28"/>
          <w:szCs w:val="28"/>
        </w:rPr>
        <w:t>Председатель ПМПК</w:t>
      </w:r>
      <w:r w:rsidRPr="0045577C">
        <w:rPr>
          <w:sz w:val="28"/>
          <w:szCs w:val="28"/>
        </w:rPr>
        <w:t>______</w:t>
      </w:r>
      <w:r>
        <w:rPr>
          <w:sz w:val="28"/>
          <w:szCs w:val="28"/>
        </w:rPr>
        <w:t>___       /Е.В. Колосова</w:t>
      </w:r>
      <w:r w:rsidRPr="0045577C">
        <w:rPr>
          <w:sz w:val="28"/>
          <w:szCs w:val="28"/>
        </w:rPr>
        <w:t xml:space="preserve"> / </w:t>
      </w:r>
    </w:p>
    <w:p w:rsidR="00773791" w:rsidRDefault="00773791" w:rsidP="00773791">
      <w:pPr>
        <w:rPr>
          <w:b/>
          <w:i/>
          <w:sz w:val="28"/>
          <w:szCs w:val="28"/>
        </w:rPr>
      </w:pPr>
    </w:p>
    <w:p w:rsidR="00773791" w:rsidRDefault="00773791" w:rsidP="00773791">
      <w:pPr>
        <w:jc w:val="center"/>
        <w:rPr>
          <w:b/>
          <w:sz w:val="28"/>
          <w:szCs w:val="28"/>
        </w:rPr>
      </w:pPr>
      <w:r w:rsidRPr="0045577C">
        <w:rPr>
          <w:b/>
          <w:i/>
          <w:sz w:val="28"/>
          <w:szCs w:val="28"/>
        </w:rPr>
        <w:t>Срок реализации программы: 20</w:t>
      </w:r>
      <w:r>
        <w:rPr>
          <w:b/>
          <w:i/>
          <w:sz w:val="28"/>
          <w:szCs w:val="28"/>
        </w:rPr>
        <w:t>21/2022</w:t>
      </w:r>
      <w:r w:rsidRPr="0045577C">
        <w:rPr>
          <w:b/>
          <w:i/>
          <w:sz w:val="28"/>
          <w:szCs w:val="28"/>
        </w:rPr>
        <w:t xml:space="preserve"> учебный год</w:t>
      </w:r>
      <w:r>
        <w:rPr>
          <w:b/>
          <w:sz w:val="28"/>
          <w:szCs w:val="28"/>
        </w:rPr>
        <w:t xml:space="preserve"> </w:t>
      </w:r>
    </w:p>
    <w:p w:rsidR="00773791" w:rsidRDefault="00773791" w:rsidP="00773791">
      <w:pPr>
        <w:jc w:val="center"/>
        <w:rPr>
          <w:b/>
          <w:sz w:val="28"/>
          <w:szCs w:val="28"/>
        </w:rPr>
      </w:pPr>
    </w:p>
    <w:p w:rsidR="00773791" w:rsidRDefault="00773791" w:rsidP="00773791">
      <w:pPr>
        <w:jc w:val="center"/>
        <w:rPr>
          <w:b/>
          <w:sz w:val="28"/>
          <w:szCs w:val="28"/>
        </w:rPr>
      </w:pPr>
    </w:p>
    <w:p w:rsidR="00773791" w:rsidRDefault="00773791" w:rsidP="00773791">
      <w:pPr>
        <w:jc w:val="center"/>
        <w:rPr>
          <w:b/>
          <w:sz w:val="28"/>
          <w:szCs w:val="28"/>
        </w:rPr>
      </w:pPr>
    </w:p>
    <w:p w:rsidR="0090074C" w:rsidRDefault="00773791" w:rsidP="00773791">
      <w:pPr>
        <w:jc w:val="center"/>
        <w:rPr>
          <w:b/>
          <w:sz w:val="28"/>
          <w:szCs w:val="28"/>
        </w:rPr>
      </w:pPr>
      <w:r w:rsidRPr="0086587B">
        <w:rPr>
          <w:b/>
          <w:sz w:val="28"/>
          <w:szCs w:val="28"/>
        </w:rPr>
        <w:t>г.</w:t>
      </w:r>
      <w:r>
        <w:rPr>
          <w:b/>
          <w:sz w:val="28"/>
          <w:szCs w:val="28"/>
        </w:rPr>
        <w:t xml:space="preserve"> </w:t>
      </w:r>
      <w:r w:rsidRPr="0086587B">
        <w:rPr>
          <w:b/>
          <w:sz w:val="28"/>
          <w:szCs w:val="28"/>
        </w:rPr>
        <w:t>Джанкой</w:t>
      </w:r>
      <w:r>
        <w:rPr>
          <w:b/>
          <w:sz w:val="28"/>
          <w:szCs w:val="28"/>
        </w:rPr>
        <w:t>,2021</w:t>
      </w:r>
    </w:p>
    <w:p w:rsidR="00773791" w:rsidRDefault="00773791" w:rsidP="00773791">
      <w:pPr>
        <w:jc w:val="center"/>
        <w:rPr>
          <w:b/>
          <w:sz w:val="28"/>
          <w:szCs w:val="28"/>
        </w:rPr>
      </w:pPr>
    </w:p>
    <w:p w:rsidR="0090074C" w:rsidRDefault="0090074C" w:rsidP="001D0378">
      <w:pPr>
        <w:tabs>
          <w:tab w:val="left" w:pos="0"/>
          <w:tab w:val="left" w:pos="709"/>
        </w:tabs>
        <w:ind w:right="819"/>
        <w:rPr>
          <w:b/>
          <w:sz w:val="28"/>
          <w:szCs w:val="28"/>
        </w:rPr>
      </w:pPr>
    </w:p>
    <w:p w:rsidR="001D0378" w:rsidRPr="0090074C" w:rsidRDefault="001D0378" w:rsidP="001D0378">
      <w:pPr>
        <w:tabs>
          <w:tab w:val="left" w:pos="0"/>
          <w:tab w:val="left" w:pos="709"/>
        </w:tabs>
        <w:ind w:right="819"/>
        <w:jc w:val="center"/>
      </w:pPr>
      <w:r w:rsidRPr="0090074C">
        <w:rPr>
          <w:b/>
        </w:rPr>
        <w:t>ПОЯСНИТЕЛЬНАЯ ЗАПИСКА</w:t>
      </w:r>
    </w:p>
    <w:p w:rsidR="001D0378" w:rsidRPr="0090074C" w:rsidRDefault="001D0378" w:rsidP="001D0378">
      <w:pPr>
        <w:pStyle w:val="Default"/>
        <w:ind w:firstLine="567"/>
        <w:jc w:val="both"/>
      </w:pPr>
      <w:r w:rsidRPr="0090074C">
        <w:t xml:space="preserve">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«Средняя школа-детский сад №7 имени Героя Советского Союза Марии Октябрьской» города Джанкоя Республики Крым с учётом рекомендаций ПМПК. </w:t>
      </w:r>
    </w:p>
    <w:p w:rsidR="001D0378" w:rsidRPr="0090074C" w:rsidRDefault="001D0378" w:rsidP="001D0378">
      <w:pPr>
        <w:pStyle w:val="a5"/>
        <w:ind w:firstLine="567"/>
        <w:jc w:val="both"/>
        <w:rPr>
          <w:rFonts w:ascii="Times New Roman" w:eastAsia="Times New Roman" w:hAnsi="Times New Roman" w:cs="Times New Roman"/>
          <w:b/>
          <w:bCs/>
          <w:color w:val="000000"/>
          <w:sz w:val="24"/>
          <w:szCs w:val="24"/>
          <w:lang w:eastAsia="ru-RU"/>
        </w:rPr>
      </w:pPr>
      <w:r w:rsidRPr="0090074C">
        <w:rPr>
          <w:rFonts w:ascii="Times New Roman" w:hAnsi="Times New Roman" w:cs="Times New Roman"/>
          <w:sz w:val="24"/>
          <w:szCs w:val="24"/>
        </w:rPr>
        <w:t>Программа сохраняе</w:t>
      </w:r>
      <w:r w:rsidR="00CE02B1" w:rsidRPr="0090074C">
        <w:rPr>
          <w:rFonts w:ascii="Times New Roman" w:hAnsi="Times New Roman" w:cs="Times New Roman"/>
          <w:sz w:val="24"/>
          <w:szCs w:val="24"/>
        </w:rPr>
        <w:t>т основное содержание по учебному предмету</w:t>
      </w:r>
      <w:r w:rsidRPr="0090074C">
        <w:rPr>
          <w:rFonts w:ascii="Times New Roman" w:hAnsi="Times New Roman" w:cs="Times New Roman"/>
          <w:sz w:val="24"/>
          <w:szCs w:val="24"/>
        </w:rPr>
        <w:t>, но отличается коррекционной направленностью обучения. Это обусловлено психофизическими особенностями обучающихся с ЗПР:</w:t>
      </w:r>
    </w:p>
    <w:p w:rsidR="001D0378" w:rsidRPr="0090074C" w:rsidRDefault="001D0378" w:rsidP="001D0378">
      <w:pPr>
        <w:pStyle w:val="a5"/>
        <w:jc w:val="both"/>
        <w:rPr>
          <w:rFonts w:ascii="Times New Roman" w:eastAsia="Times New Roman" w:hAnsi="Times New Roman" w:cs="Times New Roman"/>
          <w:b/>
          <w:bCs/>
          <w:color w:val="000000"/>
          <w:sz w:val="24"/>
          <w:szCs w:val="24"/>
          <w:lang w:eastAsia="ru-RU"/>
        </w:rPr>
      </w:pPr>
      <w:r w:rsidRPr="0090074C">
        <w:rPr>
          <w:rFonts w:ascii="Times New Roman" w:hAnsi="Times New Roman" w:cs="Times New Roman"/>
          <w:sz w:val="24"/>
          <w:szCs w:val="24"/>
        </w:rPr>
        <w:t xml:space="preserve">- нарушение активного восприятия и внимания, неустойчивость внимания, нарушения скорости переключения внимания, объем его снижен; </w:t>
      </w:r>
    </w:p>
    <w:p w:rsidR="001D0378" w:rsidRPr="0090074C" w:rsidRDefault="001D0378" w:rsidP="001D0378">
      <w:pPr>
        <w:pStyle w:val="a5"/>
        <w:jc w:val="both"/>
        <w:rPr>
          <w:rFonts w:ascii="Times New Roman" w:eastAsia="Times New Roman" w:hAnsi="Times New Roman" w:cs="Times New Roman"/>
          <w:b/>
          <w:bCs/>
          <w:color w:val="000000"/>
          <w:sz w:val="24"/>
          <w:szCs w:val="24"/>
          <w:lang w:eastAsia="ru-RU"/>
        </w:rPr>
      </w:pPr>
      <w:r w:rsidRPr="0090074C">
        <w:rPr>
          <w:rFonts w:ascii="Times New Roman" w:hAnsi="Times New Roman" w:cs="Times New Roman"/>
          <w:sz w:val="24"/>
          <w:szCs w:val="24"/>
        </w:rPr>
        <w:t xml:space="preserve">- память ограничена в объеме, преобладает кратковременная над долговременной, механическая над логической; сниженные точность и прочность запоминаемого; </w:t>
      </w:r>
    </w:p>
    <w:p w:rsidR="001D0378" w:rsidRPr="0090074C" w:rsidRDefault="001D0378" w:rsidP="001D0378">
      <w:pPr>
        <w:pStyle w:val="a5"/>
        <w:jc w:val="both"/>
        <w:rPr>
          <w:rFonts w:ascii="Times New Roman" w:eastAsia="Times New Roman" w:hAnsi="Times New Roman" w:cs="Times New Roman"/>
          <w:b/>
          <w:bCs/>
          <w:color w:val="000000"/>
          <w:sz w:val="24"/>
          <w:szCs w:val="24"/>
          <w:lang w:eastAsia="ru-RU"/>
        </w:rPr>
      </w:pPr>
      <w:r w:rsidRPr="0090074C">
        <w:rPr>
          <w:rFonts w:ascii="Times New Roman" w:hAnsi="Times New Roman" w:cs="Times New Roman"/>
          <w:sz w:val="24"/>
          <w:szCs w:val="24"/>
        </w:rPr>
        <w:t>- низкий уровень познавательной активности и замедленный    темп переработки информации;</w:t>
      </w:r>
    </w:p>
    <w:p w:rsidR="001D0378" w:rsidRPr="0090074C" w:rsidRDefault="001D0378" w:rsidP="001D0378">
      <w:pPr>
        <w:pStyle w:val="a5"/>
        <w:jc w:val="both"/>
        <w:rPr>
          <w:rFonts w:ascii="Times New Roman" w:eastAsia="Times New Roman" w:hAnsi="Times New Roman" w:cs="Times New Roman"/>
          <w:b/>
          <w:bCs/>
          <w:color w:val="000000"/>
          <w:sz w:val="24"/>
          <w:szCs w:val="24"/>
          <w:lang w:eastAsia="ru-RU"/>
        </w:rPr>
      </w:pPr>
      <w:r w:rsidRPr="0090074C">
        <w:rPr>
          <w:rFonts w:ascii="Times New Roman" w:hAnsi="Times New Roman" w:cs="Times New Roman"/>
          <w:sz w:val="24"/>
          <w:szCs w:val="24"/>
        </w:rPr>
        <w:t>- несформированность абстрактно-логического мышления,</w:t>
      </w:r>
    </w:p>
    <w:p w:rsidR="001D0378" w:rsidRPr="0090074C" w:rsidRDefault="001D0378" w:rsidP="001D0378">
      <w:pPr>
        <w:pStyle w:val="a5"/>
        <w:ind w:firstLine="708"/>
        <w:jc w:val="both"/>
        <w:rPr>
          <w:rFonts w:ascii="Times New Roman" w:hAnsi="Times New Roman" w:cs="Times New Roman"/>
          <w:sz w:val="24"/>
          <w:szCs w:val="24"/>
        </w:rPr>
      </w:pPr>
      <w:r w:rsidRPr="0090074C">
        <w:rPr>
          <w:rFonts w:ascii="Times New Roman" w:hAnsi="Times New Roman" w:cs="Times New Roman"/>
          <w:sz w:val="24"/>
          <w:szCs w:val="24"/>
        </w:rPr>
        <w:t>У обучающихся нарушено формирование саморегуляции в деятельности. Этому способствуют их личностные особенности:</w:t>
      </w:r>
    </w:p>
    <w:p w:rsidR="001D0378" w:rsidRPr="0090074C" w:rsidRDefault="001D0378" w:rsidP="001D0378">
      <w:pPr>
        <w:pStyle w:val="a5"/>
        <w:jc w:val="both"/>
        <w:rPr>
          <w:rFonts w:ascii="Times New Roman" w:hAnsi="Times New Roman" w:cs="Times New Roman"/>
          <w:sz w:val="24"/>
          <w:szCs w:val="24"/>
        </w:rPr>
      </w:pPr>
      <w:r w:rsidRPr="0090074C">
        <w:rPr>
          <w:rFonts w:ascii="Times New Roman" w:hAnsi="Times New Roman" w:cs="Times New Roman"/>
          <w:sz w:val="24"/>
          <w:szCs w:val="24"/>
        </w:rPr>
        <w:t>- недостаточность организованности и целенаправленности;</w:t>
      </w:r>
    </w:p>
    <w:p w:rsidR="001D0378" w:rsidRPr="0090074C" w:rsidRDefault="001D0378" w:rsidP="001D0378">
      <w:pPr>
        <w:pStyle w:val="a5"/>
        <w:jc w:val="both"/>
        <w:rPr>
          <w:rFonts w:ascii="Times New Roman" w:hAnsi="Times New Roman" w:cs="Times New Roman"/>
          <w:sz w:val="24"/>
          <w:szCs w:val="24"/>
        </w:rPr>
      </w:pPr>
      <w:r w:rsidRPr="0090074C">
        <w:rPr>
          <w:rFonts w:ascii="Times New Roman" w:hAnsi="Times New Roman" w:cs="Times New Roman"/>
          <w:sz w:val="24"/>
          <w:szCs w:val="24"/>
        </w:rPr>
        <w:t>- низкий уровень притязаний и мотивации познавательной деятельности, слабость познавательных интересов;</w:t>
      </w:r>
    </w:p>
    <w:p w:rsidR="001D0378" w:rsidRPr="0090074C" w:rsidRDefault="001D0378" w:rsidP="001D0378">
      <w:pPr>
        <w:pStyle w:val="a5"/>
        <w:jc w:val="both"/>
        <w:rPr>
          <w:rFonts w:ascii="Times New Roman" w:hAnsi="Times New Roman" w:cs="Times New Roman"/>
          <w:sz w:val="24"/>
          <w:szCs w:val="24"/>
        </w:rPr>
      </w:pPr>
      <w:r w:rsidRPr="0090074C">
        <w:rPr>
          <w:rFonts w:ascii="Times New Roman" w:hAnsi="Times New Roman" w:cs="Times New Roman"/>
          <w:sz w:val="24"/>
          <w:szCs w:val="24"/>
        </w:rPr>
        <w:t xml:space="preserve">- самоконтроль у детей с особенностями в развитии не сформирован; </w:t>
      </w:r>
    </w:p>
    <w:p w:rsidR="001D0378" w:rsidRPr="0090074C" w:rsidRDefault="001D0378" w:rsidP="001D0378">
      <w:pPr>
        <w:pStyle w:val="a5"/>
        <w:jc w:val="both"/>
        <w:rPr>
          <w:rFonts w:ascii="Times New Roman" w:hAnsi="Times New Roman" w:cs="Times New Roman"/>
          <w:sz w:val="24"/>
          <w:szCs w:val="24"/>
        </w:rPr>
      </w:pPr>
      <w:r w:rsidRPr="0090074C">
        <w:rPr>
          <w:rFonts w:ascii="Times New Roman" w:hAnsi="Times New Roman" w:cs="Times New Roman"/>
          <w:sz w:val="24"/>
          <w:szCs w:val="24"/>
        </w:rPr>
        <w:t>- недоразвитие эмоционально-волевой сферы: низкая критичность, негативизм, невротическое поведение, неадекватная самооценка;</w:t>
      </w:r>
    </w:p>
    <w:p w:rsidR="001D0378" w:rsidRPr="0090074C" w:rsidRDefault="001D0378" w:rsidP="001D0378">
      <w:pPr>
        <w:pStyle w:val="a5"/>
        <w:jc w:val="both"/>
        <w:rPr>
          <w:rFonts w:ascii="Times New Roman" w:hAnsi="Times New Roman" w:cs="Times New Roman"/>
          <w:sz w:val="24"/>
          <w:szCs w:val="24"/>
        </w:rPr>
      </w:pPr>
      <w:r w:rsidRPr="0090074C">
        <w:rPr>
          <w:rFonts w:ascii="Times New Roman" w:hAnsi="Times New Roman" w:cs="Times New Roman"/>
          <w:sz w:val="24"/>
          <w:szCs w:val="24"/>
        </w:rPr>
        <w:t xml:space="preserve"> - выраженная быстрая истощаемость, импульсивность;</w:t>
      </w:r>
    </w:p>
    <w:p w:rsidR="001D0378" w:rsidRPr="0090074C" w:rsidRDefault="001D0378" w:rsidP="001D0378">
      <w:pPr>
        <w:pStyle w:val="a5"/>
        <w:jc w:val="both"/>
        <w:rPr>
          <w:rFonts w:ascii="Times New Roman" w:hAnsi="Times New Roman" w:cs="Times New Roman"/>
          <w:sz w:val="24"/>
          <w:szCs w:val="24"/>
          <w:lang w:val="uk-UA"/>
        </w:rPr>
      </w:pPr>
      <w:r w:rsidRPr="0090074C">
        <w:rPr>
          <w:rFonts w:ascii="Times New Roman" w:hAnsi="Times New Roman" w:cs="Times New Roman"/>
          <w:sz w:val="24"/>
          <w:szCs w:val="24"/>
        </w:rPr>
        <w:t xml:space="preserve"> - сниженная работоспособность вследствие возникающих у детей явлений психомоторной расторможенности, возбудимости. </w:t>
      </w:r>
    </w:p>
    <w:p w:rsidR="001D0378" w:rsidRPr="0090074C" w:rsidRDefault="001D0378" w:rsidP="001D0378">
      <w:pPr>
        <w:pStyle w:val="a5"/>
        <w:ind w:firstLine="708"/>
        <w:jc w:val="both"/>
        <w:rPr>
          <w:rFonts w:ascii="Times New Roman" w:hAnsi="Times New Roman" w:cs="Times New Roman"/>
          <w:b/>
          <w:sz w:val="24"/>
          <w:szCs w:val="24"/>
        </w:rPr>
      </w:pPr>
      <w:r w:rsidRPr="0090074C">
        <w:rPr>
          <w:rFonts w:ascii="Times New Roman" w:hAnsi="Times New Roman" w:cs="Times New Roman"/>
          <w:b/>
          <w:sz w:val="24"/>
          <w:szCs w:val="24"/>
        </w:rPr>
        <w:t xml:space="preserve">Особые образовательные потребности обучающихся с задержкой психического развития, заключаются в: </w:t>
      </w:r>
    </w:p>
    <w:p w:rsidR="001D0378" w:rsidRPr="0090074C" w:rsidRDefault="001D0378" w:rsidP="001D0378">
      <w:pPr>
        <w:pStyle w:val="a5"/>
        <w:jc w:val="both"/>
        <w:rPr>
          <w:rFonts w:ascii="Times New Roman" w:hAnsi="Times New Roman" w:cs="Times New Roman"/>
          <w:sz w:val="24"/>
          <w:szCs w:val="24"/>
        </w:rPr>
      </w:pPr>
      <w:r w:rsidRPr="0090074C">
        <w:rPr>
          <w:rFonts w:ascii="Times New Roman" w:hAnsi="Times New Roman" w:cs="Times New Roman"/>
          <w:sz w:val="24"/>
          <w:szCs w:val="24"/>
        </w:rPr>
        <w:t>• учете особенностей работоспособности школьников с ЗПР при организации всего учебно- воспитательного процесса;</w:t>
      </w:r>
    </w:p>
    <w:p w:rsidR="001D0378" w:rsidRPr="0090074C" w:rsidRDefault="001D0378" w:rsidP="001D0378">
      <w:pPr>
        <w:pStyle w:val="a5"/>
        <w:jc w:val="both"/>
        <w:rPr>
          <w:rFonts w:ascii="Times New Roman" w:hAnsi="Times New Roman" w:cs="Times New Roman"/>
          <w:sz w:val="24"/>
          <w:szCs w:val="24"/>
        </w:rPr>
      </w:pPr>
      <w:r w:rsidRPr="0090074C">
        <w:rPr>
          <w:rFonts w:ascii="Times New Roman" w:hAnsi="Times New Roman" w:cs="Times New Roman"/>
          <w:sz w:val="24"/>
          <w:szCs w:val="24"/>
        </w:rPr>
        <w:t xml:space="preserve"> • учете специфики саморегуляции (недостатков инициативности, самостоятельности и ответственности, трудностей эмоционального контроля) школьников с ЗПР при организации всего учебно-воспитательного процесса;</w:t>
      </w:r>
    </w:p>
    <w:p w:rsidR="001D0378" w:rsidRPr="0090074C" w:rsidRDefault="001D0378" w:rsidP="001D0378">
      <w:pPr>
        <w:pStyle w:val="a5"/>
        <w:jc w:val="both"/>
        <w:rPr>
          <w:rFonts w:ascii="Times New Roman" w:hAnsi="Times New Roman" w:cs="Times New Roman"/>
          <w:sz w:val="24"/>
          <w:szCs w:val="24"/>
        </w:rPr>
      </w:pPr>
      <w:r w:rsidRPr="0090074C">
        <w:rPr>
          <w:rFonts w:ascii="Times New Roman" w:hAnsi="Times New Roman" w:cs="Times New Roman"/>
          <w:sz w:val="24"/>
          <w:szCs w:val="24"/>
        </w:rPr>
        <w:t xml:space="preserve"> • обеспечении специальной помощи подростку в осознании и преодолении трудностей саморегуляции деятельности и поведения, в осознании ценности волевого усилия;</w:t>
      </w:r>
    </w:p>
    <w:p w:rsidR="001D0378" w:rsidRPr="0090074C" w:rsidRDefault="001D0378" w:rsidP="001D0378">
      <w:pPr>
        <w:pStyle w:val="a5"/>
        <w:jc w:val="both"/>
        <w:rPr>
          <w:rFonts w:ascii="Times New Roman" w:hAnsi="Times New Roman" w:cs="Times New Roman"/>
          <w:sz w:val="24"/>
          <w:szCs w:val="24"/>
        </w:rPr>
      </w:pPr>
      <w:r w:rsidRPr="0090074C">
        <w:rPr>
          <w:rFonts w:ascii="Times New Roman" w:hAnsi="Times New Roman" w:cs="Times New Roman"/>
          <w:sz w:val="24"/>
          <w:szCs w:val="24"/>
        </w:rPr>
        <w:t xml:space="preserve"> • обеспечении постоянного контроля за усвоением учебных знаний для профилактики пробелов в них вместе с щадящей системой оценивания; </w:t>
      </w:r>
    </w:p>
    <w:p w:rsidR="001D0378" w:rsidRPr="0090074C" w:rsidRDefault="001D0378" w:rsidP="001D0378">
      <w:pPr>
        <w:pStyle w:val="a5"/>
        <w:jc w:val="both"/>
        <w:rPr>
          <w:rFonts w:ascii="Times New Roman" w:hAnsi="Times New Roman" w:cs="Times New Roman"/>
          <w:sz w:val="24"/>
          <w:szCs w:val="24"/>
        </w:rPr>
      </w:pPr>
      <w:r w:rsidRPr="0090074C">
        <w:rPr>
          <w:rFonts w:ascii="Times New Roman" w:hAnsi="Times New Roman" w:cs="Times New Roman"/>
          <w:sz w:val="24"/>
          <w:szCs w:val="24"/>
        </w:rPr>
        <w:t>• организации систематической помощи в усвоении учебных предметов, требующих высокой степени сформированности абстрактно- логического мышления.</w:t>
      </w:r>
    </w:p>
    <w:p w:rsidR="001D0378" w:rsidRPr="0090074C" w:rsidRDefault="001D0378" w:rsidP="001D0378">
      <w:pPr>
        <w:pStyle w:val="a5"/>
        <w:ind w:firstLine="708"/>
        <w:jc w:val="both"/>
        <w:rPr>
          <w:rFonts w:ascii="Times New Roman" w:eastAsia="Times New Roman" w:hAnsi="Times New Roman" w:cs="Times New Roman"/>
          <w:b/>
          <w:color w:val="000000"/>
          <w:sz w:val="24"/>
          <w:szCs w:val="24"/>
          <w:lang w:eastAsia="ru-RU"/>
        </w:rPr>
      </w:pPr>
      <w:r w:rsidRPr="0090074C">
        <w:rPr>
          <w:rFonts w:ascii="Times New Roman" w:eastAsia="Times New Roman" w:hAnsi="Times New Roman" w:cs="Times New Roman"/>
          <w:b/>
          <w:color w:val="000000"/>
          <w:sz w:val="24"/>
          <w:szCs w:val="24"/>
          <w:lang w:eastAsia="ru-RU"/>
        </w:rPr>
        <w:t>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w:t>
      </w:r>
    </w:p>
    <w:p w:rsidR="001D0378" w:rsidRPr="0090074C" w:rsidRDefault="001D0378" w:rsidP="001D0378">
      <w:pPr>
        <w:pStyle w:val="a5"/>
        <w:jc w:val="both"/>
        <w:rPr>
          <w:rFonts w:ascii="Times New Roman" w:eastAsia="Times New Roman" w:hAnsi="Times New Roman" w:cs="Times New Roman"/>
          <w:color w:val="000000"/>
          <w:sz w:val="24"/>
          <w:szCs w:val="24"/>
          <w:lang w:eastAsia="ru-RU"/>
        </w:rPr>
      </w:pPr>
      <w:r w:rsidRPr="0090074C">
        <w:rPr>
          <w:rFonts w:ascii="Times New Roman" w:eastAsia="Times New Roman" w:hAnsi="Times New Roman" w:cs="Times New Roman"/>
          <w:color w:val="000000"/>
          <w:sz w:val="24"/>
          <w:szCs w:val="24"/>
          <w:lang w:eastAsia="ru-RU"/>
        </w:rPr>
        <w:t>Образование обучающихся с ЗПР по АОП ООО, при отсутствии у них дополнительных отклонений в состоянии здоровья, не требует использования специальных методов обучения и воспитания, специальных учебников, специальных технических средств обучения. Специальные условия обучения и воспитания заключаются в:</w:t>
      </w:r>
    </w:p>
    <w:p w:rsidR="001D0378" w:rsidRPr="0090074C" w:rsidRDefault="001D0378" w:rsidP="001D0378">
      <w:pPr>
        <w:pStyle w:val="a5"/>
        <w:jc w:val="both"/>
        <w:rPr>
          <w:rFonts w:ascii="Times New Roman" w:eastAsia="Times New Roman" w:hAnsi="Times New Roman" w:cs="Times New Roman"/>
          <w:color w:val="000000"/>
          <w:sz w:val="24"/>
          <w:szCs w:val="24"/>
          <w:lang w:eastAsia="ru-RU"/>
        </w:rPr>
      </w:pPr>
      <w:r w:rsidRPr="0090074C">
        <w:rPr>
          <w:rFonts w:ascii="Times New Roman" w:eastAsia="Times New Roman" w:hAnsi="Times New Roman" w:cs="Times New Roman"/>
          <w:color w:val="000000"/>
          <w:sz w:val="24"/>
          <w:szCs w:val="24"/>
          <w:lang w:eastAsia="ru-RU"/>
        </w:rPr>
        <w:t>-обеспечении постоянного контроля за усвоением учебных знаний для профилактики пробелов в них вместе с щадящей системой оценивания;</w:t>
      </w:r>
    </w:p>
    <w:p w:rsidR="001D0378" w:rsidRPr="0090074C" w:rsidRDefault="001D0378" w:rsidP="001D0378">
      <w:pPr>
        <w:pStyle w:val="a5"/>
        <w:jc w:val="both"/>
        <w:rPr>
          <w:rFonts w:ascii="Times New Roman" w:eastAsia="Times New Roman" w:hAnsi="Times New Roman" w:cs="Times New Roman"/>
          <w:color w:val="000000"/>
          <w:sz w:val="24"/>
          <w:szCs w:val="24"/>
          <w:lang w:eastAsia="ru-RU"/>
        </w:rPr>
      </w:pPr>
      <w:r w:rsidRPr="0090074C">
        <w:rPr>
          <w:rFonts w:ascii="Times New Roman" w:eastAsia="Times New Roman" w:hAnsi="Times New Roman" w:cs="Times New Roman"/>
          <w:color w:val="000000"/>
          <w:sz w:val="24"/>
          <w:szCs w:val="24"/>
          <w:lang w:eastAsia="ru-RU"/>
        </w:rPr>
        <w:lastRenderedPageBreak/>
        <w:t xml:space="preserve">-организации систематической помощи в усвоении учебных предметов, требующих высокой степени сформированности абстрактно-логического мышления, в том числе с использованием специальных пособий и дидактических материалов; </w:t>
      </w:r>
    </w:p>
    <w:p w:rsidR="001D0378" w:rsidRPr="0090074C" w:rsidRDefault="001D0378" w:rsidP="001D0378">
      <w:pPr>
        <w:spacing w:line="276" w:lineRule="auto"/>
        <w:ind w:left="-360" w:firstLine="360"/>
        <w:jc w:val="both"/>
        <w:rPr>
          <w:b/>
          <w:bCs/>
        </w:rPr>
      </w:pPr>
      <w:r w:rsidRPr="0090074C">
        <w:t>Ввиду психологических особенностей детей с ЗПР, с целью усиления практической направленности обучения проводится коррекционная работа, которая включает следующие направления:</w:t>
      </w:r>
    </w:p>
    <w:p w:rsidR="001D0378" w:rsidRPr="0090074C" w:rsidRDefault="001D0378" w:rsidP="001D0378">
      <w:pPr>
        <w:spacing w:line="276" w:lineRule="auto"/>
        <w:ind w:left="-360" w:firstLine="360"/>
        <w:jc w:val="both"/>
        <w:rPr>
          <w:b/>
          <w:bCs/>
        </w:rPr>
      </w:pPr>
      <w:r w:rsidRPr="0090074C">
        <w:rPr>
          <w:b/>
          <w:bCs/>
        </w:rPr>
        <w:t>Совершенствование движений и сенсомоторного развития</w:t>
      </w:r>
      <w:r w:rsidRPr="0090074C">
        <w:t xml:space="preserve">:  развитие мелкой моторики и пальцев рук; развитие навыков каллиграфии; развитие артикуляционной моторики. </w:t>
      </w:r>
    </w:p>
    <w:p w:rsidR="001D0378" w:rsidRPr="0090074C" w:rsidRDefault="001D0378" w:rsidP="001D0378">
      <w:pPr>
        <w:spacing w:line="276" w:lineRule="auto"/>
        <w:ind w:left="-360" w:firstLine="360"/>
        <w:jc w:val="both"/>
        <w:rPr>
          <w:b/>
          <w:bCs/>
        </w:rPr>
      </w:pPr>
      <w:r w:rsidRPr="0090074C">
        <w:rPr>
          <w:b/>
          <w:bCs/>
        </w:rPr>
        <w:t>Коррекция отдельных сторон психической деятельности</w:t>
      </w:r>
      <w:r w:rsidRPr="0090074C">
        <w:t xml:space="preserve">: коррекция – развитие восприятия, представлений, ощущений; коррекция – развитие памяти; коррекция – развитие внимания; формирование обобщенных представлений о свойствах предметов (цвет, форма, величина); развитие пространственных представлений и ориентации; развитие представлений о времени. </w:t>
      </w:r>
    </w:p>
    <w:p w:rsidR="001D0378" w:rsidRPr="0090074C" w:rsidRDefault="001D0378" w:rsidP="001D0378">
      <w:pPr>
        <w:spacing w:line="276" w:lineRule="auto"/>
        <w:ind w:left="-360" w:firstLine="360"/>
        <w:jc w:val="both"/>
      </w:pPr>
      <w:r w:rsidRPr="0090074C">
        <w:rPr>
          <w:b/>
          <w:bCs/>
        </w:rPr>
        <w:t xml:space="preserve">Развитие различных видов мышления: </w:t>
      </w:r>
      <w:r w:rsidRPr="0090074C">
        <w:t xml:space="preserve">развитие наглядно-образного мышления; </w:t>
      </w:r>
    </w:p>
    <w:p w:rsidR="001D0378" w:rsidRPr="0090074C" w:rsidRDefault="001D0378" w:rsidP="001D0378">
      <w:pPr>
        <w:spacing w:line="276" w:lineRule="auto"/>
        <w:ind w:left="-360" w:firstLine="360"/>
        <w:jc w:val="both"/>
        <w:rPr>
          <w:b/>
          <w:bCs/>
        </w:rPr>
      </w:pPr>
      <w:r w:rsidRPr="0090074C">
        <w:t xml:space="preserve">развитие словесно-логического мышления (умение видеть и устанавливать логические связи между предметами, явлениями и событиями). </w:t>
      </w:r>
    </w:p>
    <w:p w:rsidR="001D0378" w:rsidRPr="0090074C" w:rsidRDefault="001D0378" w:rsidP="001D0378">
      <w:pPr>
        <w:spacing w:line="276" w:lineRule="auto"/>
        <w:ind w:left="-360" w:firstLine="360"/>
        <w:jc w:val="both"/>
        <w:rPr>
          <w:b/>
          <w:bCs/>
        </w:rPr>
      </w:pPr>
      <w:r w:rsidRPr="0090074C">
        <w:rPr>
          <w:b/>
          <w:bCs/>
        </w:rPr>
        <w:t>Развитие основных мыслительных операций</w:t>
      </w:r>
      <w:r w:rsidRPr="0090074C">
        <w:t>: развитие умения сравнивать, анализировать; развитие умения выделять сходство и различие понятий; умение работать по словесной и письменной инструкциям, алгоритму; умение планировать деятельность.</w:t>
      </w:r>
    </w:p>
    <w:p w:rsidR="001D0378" w:rsidRPr="0090074C" w:rsidRDefault="001D0378" w:rsidP="001D0378">
      <w:pPr>
        <w:spacing w:line="276" w:lineRule="auto"/>
        <w:ind w:left="-360" w:firstLine="360"/>
        <w:jc w:val="both"/>
        <w:rPr>
          <w:b/>
          <w:bCs/>
        </w:rPr>
      </w:pPr>
      <w:r w:rsidRPr="0090074C">
        <w:rPr>
          <w:b/>
          <w:bCs/>
        </w:rPr>
        <w:t xml:space="preserve">Коррекция нарушений в развитии эмоционально-личностной сферы: </w:t>
      </w:r>
      <w:r w:rsidRPr="0090074C">
        <w:t xml:space="preserve">развитие инициативности, стремления доводить начатое дело до конца; формирование умения преодолевать трудности; воспитание самостоятельности принятия решения; формирование адекватности чувств; формирование устойчивой и адекватной самооценки; формирование умения анализировать свою деятельность; воспитание правильного отношения к критике. </w:t>
      </w:r>
    </w:p>
    <w:p w:rsidR="001D0378" w:rsidRPr="0090074C" w:rsidRDefault="001D0378" w:rsidP="001D0378">
      <w:pPr>
        <w:spacing w:line="276" w:lineRule="auto"/>
        <w:ind w:left="-360" w:firstLine="360"/>
        <w:jc w:val="both"/>
        <w:rPr>
          <w:b/>
          <w:bCs/>
        </w:rPr>
      </w:pPr>
      <w:r w:rsidRPr="0090074C">
        <w:rPr>
          <w:b/>
          <w:bCs/>
        </w:rPr>
        <w:t>Коррекция – развитие речи</w:t>
      </w:r>
      <w:r w:rsidRPr="0090074C">
        <w:rPr>
          <w:b/>
          <w:bCs/>
          <w:u w:val="single"/>
        </w:rPr>
        <w:t>:</w:t>
      </w:r>
      <w:r w:rsidRPr="0090074C">
        <w:t xml:space="preserve"> развитие фонематического восприятия; коррекция нарушений устной и письменной речи; коррекция монологической речи; коррекция диалогической речи; развитие лексико-грамматических средств языка. </w:t>
      </w:r>
    </w:p>
    <w:p w:rsidR="001D0378" w:rsidRPr="0090074C" w:rsidRDefault="001D0378" w:rsidP="001D0378">
      <w:pPr>
        <w:spacing w:line="276" w:lineRule="auto"/>
        <w:ind w:left="-360" w:firstLine="360"/>
        <w:jc w:val="both"/>
      </w:pPr>
      <w:r w:rsidRPr="0090074C">
        <w:rPr>
          <w:b/>
          <w:bCs/>
        </w:rPr>
        <w:t xml:space="preserve">Расширение представлений об окружающем мире и обогащение словаря. </w:t>
      </w:r>
    </w:p>
    <w:p w:rsidR="00773791" w:rsidRPr="00FB7212" w:rsidRDefault="00773791" w:rsidP="00773791">
      <w:pPr>
        <w:ind w:firstLine="425"/>
        <w:jc w:val="both"/>
        <w:rPr>
          <w:rFonts w:eastAsia="Calibri"/>
          <w:b/>
          <w:lang w:eastAsia="ar-SA"/>
        </w:rPr>
      </w:pPr>
      <w:r w:rsidRPr="00FB7212">
        <w:rPr>
          <w:rFonts w:eastAsia="Calibri"/>
          <w:b/>
          <w:lang w:eastAsia="ar-SA"/>
        </w:rPr>
        <w:t>Цели и задачи</w:t>
      </w:r>
      <w:r w:rsidRPr="00FB7212">
        <w:rPr>
          <w:rFonts w:eastAsia="Calibri"/>
          <w:lang w:eastAsia="ar-SA"/>
        </w:rPr>
        <w:t xml:space="preserve"> </w:t>
      </w:r>
      <w:r>
        <w:rPr>
          <w:rFonts w:eastAsia="Calibri"/>
          <w:b/>
          <w:lang w:eastAsia="ar-SA"/>
        </w:rPr>
        <w:t>изучения истории в 2021 – 2022</w:t>
      </w:r>
      <w:r w:rsidRPr="00FB7212">
        <w:rPr>
          <w:rFonts w:eastAsia="Calibri"/>
          <w:b/>
          <w:lang w:eastAsia="ar-SA"/>
        </w:rPr>
        <w:t xml:space="preserve"> учебном году</w:t>
      </w:r>
    </w:p>
    <w:p w:rsidR="00773791" w:rsidRPr="00FB7212" w:rsidRDefault="00773791" w:rsidP="00773791">
      <w:pPr>
        <w:autoSpaceDN w:val="0"/>
        <w:jc w:val="both"/>
        <w:textAlignment w:val="baseline"/>
        <w:rPr>
          <w:rFonts w:eastAsia="SimSun"/>
          <w:kern w:val="3"/>
        </w:rPr>
      </w:pPr>
      <w:r w:rsidRPr="00FB7212">
        <w:rPr>
          <w:rFonts w:eastAsia="Calibri"/>
          <w:kern w:val="3"/>
          <w:lang w:eastAsia="en-US"/>
        </w:rPr>
        <w:t xml:space="preserve">Основными </w:t>
      </w:r>
      <w:r w:rsidRPr="00FB7212">
        <w:rPr>
          <w:rFonts w:eastAsia="Calibri"/>
          <w:b/>
          <w:kern w:val="3"/>
          <w:lang w:eastAsia="en-US"/>
        </w:rPr>
        <w:t xml:space="preserve">целями </w:t>
      </w:r>
      <w:r>
        <w:rPr>
          <w:rFonts w:eastAsia="Calibri"/>
          <w:lang w:eastAsia="ar-SA"/>
        </w:rPr>
        <w:t>изучения истории в 2021 – 2022</w:t>
      </w:r>
      <w:r w:rsidRPr="00FB7212">
        <w:rPr>
          <w:rFonts w:eastAsia="Calibri"/>
          <w:lang w:eastAsia="ar-SA"/>
        </w:rPr>
        <w:t xml:space="preserve"> учебном году</w:t>
      </w:r>
      <w:r w:rsidRPr="00FB7212">
        <w:rPr>
          <w:rFonts w:eastAsia="Calibri"/>
          <w:kern w:val="3"/>
          <w:lang w:eastAsia="en-US"/>
        </w:rPr>
        <w:t xml:space="preserve"> являются:</w:t>
      </w:r>
    </w:p>
    <w:p w:rsidR="00773791" w:rsidRPr="00FB7212" w:rsidRDefault="00773791" w:rsidP="00773791">
      <w:pPr>
        <w:widowControl w:val="0"/>
        <w:numPr>
          <w:ilvl w:val="0"/>
          <w:numId w:val="8"/>
        </w:numPr>
        <w:autoSpaceDN w:val="0"/>
        <w:jc w:val="both"/>
        <w:textAlignment w:val="baseline"/>
        <w:rPr>
          <w:rFonts w:eastAsia="SimSun"/>
          <w:kern w:val="3"/>
        </w:rPr>
      </w:pPr>
      <w:r w:rsidRPr="00FB7212">
        <w:rPr>
          <w:rFonts w:eastAsia="Calibri"/>
          <w:kern w:val="3"/>
          <w:lang w:eastAsia="en-US"/>
        </w:rPr>
        <w:t xml:space="preserve"> формирование у учащихся целостного представления об историческом пути развития России и судьбах населяющих ее народов,</w:t>
      </w:r>
    </w:p>
    <w:p w:rsidR="00773791" w:rsidRPr="00FB7212" w:rsidRDefault="00773791" w:rsidP="00773791">
      <w:pPr>
        <w:widowControl w:val="0"/>
        <w:numPr>
          <w:ilvl w:val="0"/>
          <w:numId w:val="8"/>
        </w:numPr>
        <w:autoSpaceDN w:val="0"/>
        <w:jc w:val="both"/>
        <w:textAlignment w:val="baseline"/>
        <w:rPr>
          <w:rFonts w:eastAsia="SimSun"/>
          <w:kern w:val="3"/>
        </w:rPr>
      </w:pPr>
      <w:r w:rsidRPr="00FB7212">
        <w:rPr>
          <w:rFonts w:eastAsia="Calibri"/>
          <w:kern w:val="3"/>
          <w:lang w:eastAsia="en-US"/>
        </w:rPr>
        <w:t>основных этапах, важнейших событиях и крупных деятелях отечественной истории;</w:t>
      </w:r>
    </w:p>
    <w:p w:rsidR="00773791" w:rsidRPr="00FB7212" w:rsidRDefault="00773791" w:rsidP="00773791">
      <w:pPr>
        <w:widowControl w:val="0"/>
        <w:numPr>
          <w:ilvl w:val="0"/>
          <w:numId w:val="8"/>
        </w:numPr>
        <w:autoSpaceDN w:val="0"/>
        <w:jc w:val="both"/>
        <w:textAlignment w:val="baseline"/>
        <w:rPr>
          <w:rFonts w:eastAsia="SimSun"/>
          <w:kern w:val="3"/>
        </w:rPr>
      </w:pPr>
      <w:r w:rsidRPr="00FB7212">
        <w:rPr>
          <w:rFonts w:eastAsia="Calibri"/>
          <w:kern w:val="3"/>
          <w:lang w:eastAsia="en-US"/>
        </w:rPr>
        <w:t>выработка  у школьников представлений об основных источниках знаний о прошлом и настоящем;</w:t>
      </w:r>
    </w:p>
    <w:p w:rsidR="00773791" w:rsidRPr="00FB7212" w:rsidRDefault="00773791" w:rsidP="00773791">
      <w:pPr>
        <w:widowControl w:val="0"/>
        <w:numPr>
          <w:ilvl w:val="0"/>
          <w:numId w:val="8"/>
        </w:numPr>
        <w:autoSpaceDN w:val="0"/>
        <w:jc w:val="both"/>
        <w:textAlignment w:val="baseline"/>
        <w:rPr>
          <w:rFonts w:eastAsia="SimSun"/>
          <w:kern w:val="3"/>
        </w:rPr>
      </w:pPr>
      <w:r w:rsidRPr="00FB7212">
        <w:rPr>
          <w:rFonts w:eastAsia="Calibri"/>
          <w:kern w:val="3"/>
          <w:lang w:eastAsia="en-US"/>
        </w:rPr>
        <w:t xml:space="preserve"> развитие у учащихся способностей рассматривать события и явления прошлого и настоящего, пользуясь приёмами исторического анализа;</w:t>
      </w:r>
    </w:p>
    <w:p w:rsidR="00773791" w:rsidRPr="00FB7212" w:rsidRDefault="00773791" w:rsidP="00773791">
      <w:pPr>
        <w:widowControl w:val="0"/>
        <w:numPr>
          <w:ilvl w:val="0"/>
          <w:numId w:val="8"/>
        </w:numPr>
        <w:autoSpaceDN w:val="0"/>
        <w:jc w:val="both"/>
        <w:textAlignment w:val="baseline"/>
        <w:rPr>
          <w:rFonts w:eastAsia="SimSun"/>
          <w:kern w:val="3"/>
        </w:rPr>
      </w:pPr>
      <w:r w:rsidRPr="00FB7212">
        <w:rPr>
          <w:rFonts w:eastAsia="Calibri"/>
          <w:kern w:val="3"/>
          <w:lang w:eastAsia="en-US"/>
        </w:rPr>
        <w:t>развитие гуманитарной культуры школьников, приобщение к ценностям национальной и мировой культуры,</w:t>
      </w:r>
    </w:p>
    <w:p w:rsidR="00773791" w:rsidRPr="00FB7212" w:rsidRDefault="00773791" w:rsidP="00773791">
      <w:pPr>
        <w:widowControl w:val="0"/>
        <w:numPr>
          <w:ilvl w:val="0"/>
          <w:numId w:val="8"/>
        </w:numPr>
        <w:autoSpaceDN w:val="0"/>
        <w:jc w:val="both"/>
        <w:textAlignment w:val="baseline"/>
        <w:rPr>
          <w:rFonts w:eastAsia="SimSun"/>
          <w:kern w:val="3"/>
        </w:rPr>
      </w:pPr>
      <w:r w:rsidRPr="00FB7212">
        <w:rPr>
          <w:rFonts w:eastAsia="Calibri"/>
          <w:kern w:val="3"/>
          <w:lang w:eastAsia="en-US"/>
        </w:rPr>
        <w:t>воспитание уважения к истории, традициям своего и других народов.</w:t>
      </w:r>
    </w:p>
    <w:p w:rsidR="00773791" w:rsidRPr="00FB7212" w:rsidRDefault="00773791" w:rsidP="00773791">
      <w:pPr>
        <w:pStyle w:val="c3"/>
        <w:spacing w:before="0" w:beforeAutospacing="0" w:after="0" w:afterAutospacing="0"/>
        <w:jc w:val="both"/>
        <w:rPr>
          <w:kern w:val="3"/>
        </w:rPr>
      </w:pPr>
      <w:r w:rsidRPr="00FB7212">
        <w:rPr>
          <w:kern w:val="3"/>
        </w:rPr>
        <w:t xml:space="preserve">      </w:t>
      </w:r>
      <w:r>
        <w:rPr>
          <w:kern w:val="3"/>
        </w:rPr>
        <w:t xml:space="preserve">     </w:t>
      </w:r>
      <w:r w:rsidRPr="00FB7212">
        <w:rPr>
          <w:kern w:val="3"/>
        </w:rPr>
        <w:t xml:space="preserve">Основные </w:t>
      </w:r>
      <w:r w:rsidRPr="00FB7212">
        <w:rPr>
          <w:b/>
          <w:kern w:val="3"/>
        </w:rPr>
        <w:t>задачи</w:t>
      </w:r>
      <w:r w:rsidRPr="00FB7212">
        <w:rPr>
          <w:kern w:val="3"/>
        </w:rPr>
        <w:t xml:space="preserve"> </w:t>
      </w:r>
      <w:r>
        <w:rPr>
          <w:rFonts w:eastAsia="Calibri"/>
          <w:lang w:eastAsia="ar-SA"/>
        </w:rPr>
        <w:t>изучения истории в 2021 – 2022</w:t>
      </w:r>
      <w:r w:rsidRPr="00FB7212">
        <w:rPr>
          <w:rFonts w:eastAsia="Calibri"/>
          <w:lang w:eastAsia="ar-SA"/>
        </w:rPr>
        <w:t xml:space="preserve"> учебном году</w:t>
      </w:r>
      <w:r w:rsidRPr="00FB7212">
        <w:rPr>
          <w:kern w:val="3"/>
        </w:rPr>
        <w:t xml:space="preserve">   направлены на воспитание гражданских и патриотических качеств учащихся, формирование личностного отношения к истории своей страны, стимулирование желания самостоятельного поиска и расширения знаний по истории своей Родины. Уделяется внимание проблематике истории быта, православной церкви, российской ментальности, национальной политике.</w:t>
      </w:r>
    </w:p>
    <w:p w:rsidR="00773791" w:rsidRPr="002B7334" w:rsidRDefault="00773791" w:rsidP="00773791">
      <w:pPr>
        <w:ind w:firstLine="425"/>
        <w:jc w:val="both"/>
        <w:rPr>
          <w:rFonts w:eastAsia="Calibri"/>
          <w:lang w:eastAsia="en-US"/>
        </w:rPr>
      </w:pPr>
      <w:r>
        <w:t xml:space="preserve">   </w:t>
      </w:r>
      <w:r w:rsidRPr="00FB7212">
        <w:t xml:space="preserve"> </w:t>
      </w:r>
      <w:r w:rsidRPr="002B7334">
        <w:rPr>
          <w:rFonts w:eastAsia="Calibri"/>
          <w:lang w:eastAsia="en-US"/>
        </w:rPr>
        <w:t>Согласно учебному плану на изучение истори</w:t>
      </w:r>
      <w:r>
        <w:rPr>
          <w:rFonts w:eastAsia="Calibri"/>
          <w:lang w:eastAsia="en-US"/>
        </w:rPr>
        <w:t>и отводится 2 часа в неделю, в 9</w:t>
      </w:r>
      <w:r w:rsidRPr="002B7334">
        <w:rPr>
          <w:rFonts w:eastAsia="Calibri"/>
          <w:lang w:eastAsia="en-US"/>
        </w:rPr>
        <w:t>-А</w:t>
      </w:r>
      <w:r>
        <w:rPr>
          <w:rFonts w:eastAsia="Calibri"/>
          <w:lang w:eastAsia="en-US"/>
        </w:rPr>
        <w:t xml:space="preserve">  классе </w:t>
      </w:r>
      <w:r w:rsidRPr="002B7334">
        <w:rPr>
          <w:rFonts w:eastAsia="Calibri"/>
          <w:lang w:eastAsia="en-US"/>
        </w:rPr>
        <w:t>– 68 часов, 34 учебные недели.</w:t>
      </w:r>
    </w:p>
    <w:p w:rsidR="00CD5EC8" w:rsidRPr="0090074C" w:rsidRDefault="00CD5EC8" w:rsidP="00CD5EC8">
      <w:pPr>
        <w:widowControl w:val="0"/>
        <w:suppressAutoHyphens w:val="0"/>
        <w:spacing w:line="240" w:lineRule="atLeast"/>
        <w:ind w:left="708"/>
        <w:jc w:val="center"/>
        <w:rPr>
          <w:rFonts w:eastAsia="Calibri"/>
          <w:b/>
          <w:lang w:eastAsia="en-US"/>
        </w:rPr>
      </w:pPr>
      <w:r w:rsidRPr="0090074C">
        <w:rPr>
          <w:rFonts w:eastAsia="Calibri"/>
          <w:b/>
          <w:bCs/>
          <w:lang w:eastAsia="ru-RU"/>
        </w:rPr>
        <w:lastRenderedPageBreak/>
        <w:t>РАЗДЕЛ 1. ПЛАНИРУЕМЫЕ РЕЗУЛЬТАТЫ ОСВОЕНИЯ УЧЕБНОГО ПРЕДМЕТА</w:t>
      </w:r>
    </w:p>
    <w:p w:rsidR="00773791" w:rsidRPr="00C77CD6" w:rsidRDefault="00773791" w:rsidP="00773791">
      <w:pPr>
        <w:pStyle w:val="a5"/>
        <w:ind w:left="-426" w:firstLine="360"/>
        <w:jc w:val="both"/>
        <w:rPr>
          <w:b/>
        </w:rPr>
      </w:pPr>
      <w:r w:rsidRPr="00C77CD6">
        <w:rPr>
          <w:rFonts w:eastAsia="Times New Roman"/>
          <w:b/>
        </w:rPr>
        <w:t xml:space="preserve">ПЛАНИРУЕМЫЕ РЕЗУЛЬТАТЫ ОСВОЕНИЯ УЧЕБНОГО </w:t>
      </w:r>
      <w:r w:rsidRPr="00C77CD6">
        <w:rPr>
          <w:b/>
        </w:rPr>
        <w:t>ПРЕДМЕТА</w:t>
      </w:r>
    </w:p>
    <w:p w:rsidR="00773791" w:rsidRPr="00C77CD6" w:rsidRDefault="00773791" w:rsidP="00773791">
      <w:pPr>
        <w:rPr>
          <w:lang w:eastAsia="ar-SA"/>
        </w:rPr>
      </w:pPr>
      <w:r w:rsidRPr="00C77CD6">
        <w:rPr>
          <w:rStyle w:val="1"/>
          <w:b/>
        </w:rPr>
        <w:t xml:space="preserve">  </w:t>
      </w:r>
      <w:r w:rsidRPr="00C77CD6">
        <w:rPr>
          <w:lang w:eastAsia="ar-SA"/>
        </w:rPr>
        <w:t>1.1. ЛИЧНОСТНЫЕ РЕЗУЛЬТАТЫ:</w:t>
      </w:r>
    </w:p>
    <w:p w:rsidR="00773791" w:rsidRPr="00C77CD6" w:rsidRDefault="00773791" w:rsidP="00773791">
      <w:pPr>
        <w:widowControl w:val="0"/>
        <w:shd w:val="clear" w:color="auto" w:fill="FFFFFF"/>
        <w:tabs>
          <w:tab w:val="left" w:pos="590"/>
        </w:tabs>
        <w:autoSpaceDE w:val="0"/>
        <w:autoSpaceDN w:val="0"/>
        <w:adjustRightInd w:val="0"/>
        <w:spacing w:before="7"/>
        <w:ind w:right="14"/>
        <w:jc w:val="both"/>
      </w:pPr>
      <w:r w:rsidRPr="00C77CD6">
        <w:rPr>
          <w:i/>
        </w:rPr>
        <w:t>У учащегося будут сформированы:</w:t>
      </w:r>
      <w:r w:rsidRPr="00C77CD6">
        <w:t xml:space="preserve"> </w:t>
      </w:r>
    </w:p>
    <w:p w:rsidR="00773791" w:rsidRDefault="00773791" w:rsidP="00773791">
      <w:pPr>
        <w:widowControl w:val="0"/>
        <w:numPr>
          <w:ilvl w:val="0"/>
          <w:numId w:val="13"/>
        </w:numPr>
        <w:shd w:val="clear" w:color="auto" w:fill="FFFFFF"/>
        <w:tabs>
          <w:tab w:val="left" w:pos="590"/>
        </w:tabs>
        <w:suppressAutoHyphens w:val="0"/>
        <w:autoSpaceDE w:val="0"/>
        <w:autoSpaceDN w:val="0"/>
        <w:adjustRightInd w:val="0"/>
        <w:spacing w:before="7"/>
        <w:ind w:right="14"/>
        <w:jc w:val="both"/>
      </w:pPr>
      <w:r w:rsidRPr="00C77CD6">
        <w:t>осознание своей идентичности как</w:t>
      </w:r>
      <w:r>
        <w:t xml:space="preserve"> гражданина страны, члена семьи;</w:t>
      </w:r>
      <w:r w:rsidRPr="00C77CD6">
        <w:t xml:space="preserve"> </w:t>
      </w:r>
    </w:p>
    <w:p w:rsidR="00773791" w:rsidRPr="00C77CD6" w:rsidRDefault="00773791" w:rsidP="00773791">
      <w:pPr>
        <w:widowControl w:val="0"/>
        <w:numPr>
          <w:ilvl w:val="0"/>
          <w:numId w:val="13"/>
        </w:numPr>
        <w:shd w:val="clear" w:color="auto" w:fill="FFFFFF"/>
        <w:tabs>
          <w:tab w:val="left" w:pos="590"/>
        </w:tabs>
        <w:suppressAutoHyphens w:val="0"/>
        <w:autoSpaceDE w:val="0"/>
        <w:autoSpaceDN w:val="0"/>
        <w:adjustRightInd w:val="0"/>
        <w:spacing w:before="7"/>
        <w:ind w:right="14"/>
        <w:jc w:val="both"/>
      </w:pPr>
      <w:r w:rsidRPr="00C77CD6">
        <w:t>познавательный интерес к прошлому своей страны</w:t>
      </w:r>
    </w:p>
    <w:p w:rsidR="00773791" w:rsidRPr="00C77CD6" w:rsidRDefault="00773791" w:rsidP="00773791">
      <w:pPr>
        <w:widowControl w:val="0"/>
        <w:numPr>
          <w:ilvl w:val="0"/>
          <w:numId w:val="13"/>
        </w:numPr>
        <w:shd w:val="clear" w:color="auto" w:fill="FFFFFF"/>
        <w:tabs>
          <w:tab w:val="left" w:pos="590"/>
        </w:tabs>
        <w:suppressAutoHyphens w:val="0"/>
        <w:autoSpaceDE w:val="0"/>
        <w:autoSpaceDN w:val="0"/>
        <w:adjustRightInd w:val="0"/>
        <w:spacing w:before="14"/>
        <w:ind w:right="14"/>
        <w:jc w:val="both"/>
      </w:pPr>
      <w:r w:rsidRPr="00C77CD6">
        <w:t>освоение гуманистических традиций и ценностей совре</w:t>
      </w:r>
      <w:r w:rsidRPr="00C77CD6">
        <w:softHyphen/>
        <w:t>менного общества, уважение прав и свобод человека;</w:t>
      </w:r>
    </w:p>
    <w:p w:rsidR="00773791" w:rsidRPr="00C77CD6" w:rsidRDefault="00773791" w:rsidP="00773791">
      <w:pPr>
        <w:widowControl w:val="0"/>
        <w:numPr>
          <w:ilvl w:val="0"/>
          <w:numId w:val="13"/>
        </w:numPr>
        <w:shd w:val="clear" w:color="auto" w:fill="FFFFFF"/>
        <w:tabs>
          <w:tab w:val="left" w:pos="590"/>
        </w:tabs>
        <w:suppressAutoHyphens w:val="0"/>
        <w:autoSpaceDE w:val="0"/>
        <w:autoSpaceDN w:val="0"/>
        <w:adjustRightInd w:val="0"/>
        <w:spacing w:line="0" w:lineRule="atLeast"/>
        <w:ind w:right="14"/>
        <w:jc w:val="both"/>
      </w:pPr>
      <w:r w:rsidRPr="00C77CD6">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rsidR="00773791" w:rsidRPr="00C77CD6" w:rsidRDefault="00773791" w:rsidP="00773791">
      <w:pPr>
        <w:spacing w:line="0" w:lineRule="atLeast"/>
        <w:ind w:left="993" w:hanging="284"/>
        <w:rPr>
          <w:i/>
        </w:rPr>
      </w:pPr>
    </w:p>
    <w:p w:rsidR="00773791" w:rsidRPr="00C77CD6" w:rsidRDefault="00773791" w:rsidP="00773791">
      <w:pPr>
        <w:widowControl w:val="0"/>
        <w:shd w:val="clear" w:color="auto" w:fill="FFFFFF"/>
        <w:tabs>
          <w:tab w:val="left" w:pos="590"/>
        </w:tabs>
        <w:autoSpaceDE w:val="0"/>
        <w:autoSpaceDN w:val="0"/>
        <w:adjustRightInd w:val="0"/>
        <w:spacing w:line="0" w:lineRule="atLeast"/>
        <w:ind w:right="14"/>
        <w:jc w:val="both"/>
      </w:pPr>
      <w:r w:rsidRPr="00C77CD6">
        <w:rPr>
          <w:i/>
        </w:rPr>
        <w:t>Учащийся получит возможность для формирования:</w:t>
      </w:r>
      <w:r w:rsidRPr="00C77CD6">
        <w:t xml:space="preserve"> </w:t>
      </w:r>
    </w:p>
    <w:p w:rsidR="00773791" w:rsidRPr="00C77CD6" w:rsidRDefault="00773791" w:rsidP="00773791">
      <w:pPr>
        <w:pStyle w:val="a4"/>
        <w:spacing w:line="0" w:lineRule="atLeast"/>
      </w:pPr>
    </w:p>
    <w:p w:rsidR="00773791" w:rsidRPr="00C77CD6" w:rsidRDefault="00773791" w:rsidP="00773791">
      <w:pPr>
        <w:widowControl w:val="0"/>
        <w:numPr>
          <w:ilvl w:val="0"/>
          <w:numId w:val="14"/>
        </w:numPr>
        <w:shd w:val="clear" w:color="auto" w:fill="FFFFFF"/>
        <w:tabs>
          <w:tab w:val="left" w:pos="590"/>
        </w:tabs>
        <w:suppressAutoHyphens w:val="0"/>
        <w:autoSpaceDE w:val="0"/>
        <w:autoSpaceDN w:val="0"/>
        <w:adjustRightInd w:val="0"/>
        <w:spacing w:line="0" w:lineRule="atLeast"/>
        <w:ind w:left="540" w:right="14"/>
        <w:jc w:val="both"/>
      </w:pPr>
      <w:r w:rsidRPr="00C77CD6">
        <w:t>уважения к народам России и мира и принятия их культурного многообразия, понимания важной роли взаимодействия народов в процессе формирования древнерусской народности;</w:t>
      </w:r>
    </w:p>
    <w:p w:rsidR="00773791" w:rsidRPr="00C77CD6" w:rsidRDefault="00773791" w:rsidP="00773791">
      <w:pPr>
        <w:widowControl w:val="0"/>
        <w:numPr>
          <w:ilvl w:val="0"/>
          <w:numId w:val="14"/>
        </w:numPr>
        <w:shd w:val="clear" w:color="auto" w:fill="FFFFFF"/>
        <w:tabs>
          <w:tab w:val="left" w:pos="590"/>
        </w:tabs>
        <w:suppressAutoHyphens w:val="0"/>
        <w:autoSpaceDE w:val="0"/>
        <w:autoSpaceDN w:val="0"/>
        <w:adjustRightInd w:val="0"/>
        <w:spacing w:line="0" w:lineRule="atLeast"/>
        <w:ind w:left="540" w:right="14"/>
        <w:jc w:val="both"/>
      </w:pPr>
      <w:r w:rsidRPr="00C77CD6">
        <w:t>следования этическим нормам и правилам ведения диалога;</w:t>
      </w:r>
    </w:p>
    <w:p w:rsidR="00773791" w:rsidRPr="00C77CD6" w:rsidRDefault="00773791" w:rsidP="00773791">
      <w:pPr>
        <w:widowControl w:val="0"/>
        <w:numPr>
          <w:ilvl w:val="0"/>
          <w:numId w:val="14"/>
        </w:numPr>
        <w:shd w:val="clear" w:color="auto" w:fill="FFFFFF"/>
        <w:tabs>
          <w:tab w:val="left" w:pos="590"/>
        </w:tabs>
        <w:suppressAutoHyphens w:val="0"/>
        <w:autoSpaceDE w:val="0"/>
        <w:autoSpaceDN w:val="0"/>
        <w:adjustRightInd w:val="0"/>
        <w:spacing w:line="0" w:lineRule="atLeast"/>
        <w:ind w:left="540" w:right="14"/>
        <w:jc w:val="both"/>
      </w:pPr>
      <w:r w:rsidRPr="00C77CD6">
        <w:t>коммуникативной компетентности;</w:t>
      </w:r>
    </w:p>
    <w:p w:rsidR="00773791" w:rsidRPr="00C77CD6" w:rsidRDefault="00773791" w:rsidP="00773791">
      <w:pPr>
        <w:widowControl w:val="0"/>
        <w:numPr>
          <w:ilvl w:val="0"/>
          <w:numId w:val="14"/>
        </w:numPr>
        <w:shd w:val="clear" w:color="auto" w:fill="FFFFFF"/>
        <w:tabs>
          <w:tab w:val="left" w:pos="590"/>
        </w:tabs>
        <w:suppressAutoHyphens w:val="0"/>
        <w:autoSpaceDE w:val="0"/>
        <w:autoSpaceDN w:val="0"/>
        <w:adjustRightInd w:val="0"/>
        <w:spacing w:line="0" w:lineRule="atLeast"/>
        <w:ind w:left="540" w:right="14"/>
        <w:jc w:val="both"/>
      </w:pPr>
      <w:r w:rsidRPr="00C77CD6">
        <w:t>обсуждение и оценивание своих достиж</w:t>
      </w:r>
      <w:r>
        <w:t>ений, а также достижений других.</w:t>
      </w:r>
    </w:p>
    <w:p w:rsidR="00773791" w:rsidRPr="00C77CD6" w:rsidRDefault="00773791" w:rsidP="00773791">
      <w:pPr>
        <w:spacing w:line="0" w:lineRule="atLeast"/>
        <w:rPr>
          <w:lang w:eastAsia="ar-SA"/>
        </w:rPr>
      </w:pPr>
      <w:r w:rsidRPr="00C77CD6">
        <w:rPr>
          <w:lang w:eastAsia="ar-SA"/>
        </w:rPr>
        <w:t>1.2. МЕТАПРЕДМЕТНЫЕ РЕЗУЛЬТАТЫ</w:t>
      </w:r>
    </w:p>
    <w:p w:rsidR="00773791" w:rsidRPr="00C77CD6" w:rsidRDefault="00773791" w:rsidP="00773791">
      <w:pPr>
        <w:spacing w:line="0" w:lineRule="atLeast"/>
        <w:ind w:left="284" w:hanging="284"/>
      </w:pPr>
      <w:r w:rsidRPr="00C77CD6">
        <w:t>Регулятивные УУД:</w:t>
      </w:r>
    </w:p>
    <w:p w:rsidR="00773791" w:rsidRPr="00C77CD6" w:rsidRDefault="00773791" w:rsidP="00773791">
      <w:pPr>
        <w:spacing w:line="0" w:lineRule="atLeast"/>
        <w:ind w:left="851"/>
        <w:contextualSpacing/>
        <w:rPr>
          <w:i/>
        </w:rPr>
      </w:pPr>
      <w:r w:rsidRPr="00C77CD6">
        <w:rPr>
          <w:i/>
        </w:rPr>
        <w:t>учащийся научится:</w:t>
      </w:r>
    </w:p>
    <w:p w:rsidR="00773791" w:rsidRPr="00C77CD6" w:rsidRDefault="00773791" w:rsidP="00773791">
      <w:pPr>
        <w:numPr>
          <w:ilvl w:val="0"/>
          <w:numId w:val="15"/>
        </w:numPr>
        <w:spacing w:line="0" w:lineRule="atLeast"/>
        <w:ind w:left="720"/>
        <w:rPr>
          <w:lang w:eastAsia="ar-SA"/>
        </w:rPr>
      </w:pPr>
      <w:r w:rsidRPr="00C77CD6">
        <w:rPr>
          <w:lang w:eastAsia="ar-SA"/>
        </w:rPr>
        <w:t xml:space="preserve">способности сознательно организовывать и регулировать свою деятельность: учебную, игровую, общественную и др.; </w:t>
      </w:r>
    </w:p>
    <w:p w:rsidR="00773791" w:rsidRPr="00C77CD6" w:rsidRDefault="00773791" w:rsidP="00773791">
      <w:pPr>
        <w:spacing w:line="0" w:lineRule="atLeast"/>
        <w:ind w:left="851"/>
        <w:contextualSpacing/>
        <w:jc w:val="both"/>
        <w:rPr>
          <w:bCs/>
        </w:rPr>
      </w:pPr>
      <w:r w:rsidRPr="00C77CD6">
        <w:rPr>
          <w:bCs/>
          <w:i/>
        </w:rPr>
        <w:t>учащийся получит возможность научиться:</w:t>
      </w:r>
    </w:p>
    <w:p w:rsidR="00773791" w:rsidRPr="00C77CD6" w:rsidRDefault="00773791" w:rsidP="00773791">
      <w:pPr>
        <w:numPr>
          <w:ilvl w:val="0"/>
          <w:numId w:val="15"/>
        </w:numPr>
        <w:spacing w:line="0" w:lineRule="atLeast"/>
        <w:ind w:left="720"/>
        <w:rPr>
          <w:lang w:eastAsia="ar-SA"/>
        </w:rPr>
      </w:pPr>
      <w:r w:rsidRPr="00C77CD6">
        <w:rPr>
          <w:lang w:eastAsia="ar-SA"/>
        </w:rPr>
        <w:t xml:space="preserve">владению умениями работать с учебной информацией (анализировать и обобщать факты, составлять развернутый план, отвечать по плану ); </w:t>
      </w:r>
    </w:p>
    <w:p w:rsidR="00773791" w:rsidRPr="00C77CD6" w:rsidRDefault="00773791" w:rsidP="00773791">
      <w:r w:rsidRPr="00C77CD6">
        <w:t>Познавательные УУД:</w:t>
      </w:r>
    </w:p>
    <w:p w:rsidR="00773791" w:rsidRPr="00C77CD6" w:rsidRDefault="00773791" w:rsidP="00773791">
      <w:pPr>
        <w:ind w:left="851"/>
        <w:jc w:val="both"/>
        <w:rPr>
          <w:i/>
        </w:rPr>
      </w:pPr>
      <w:r w:rsidRPr="00C77CD6">
        <w:rPr>
          <w:i/>
        </w:rPr>
        <w:t>учащийся научится:</w:t>
      </w:r>
    </w:p>
    <w:p w:rsidR="00773791" w:rsidRPr="00C77CD6" w:rsidRDefault="00773791" w:rsidP="00773791">
      <w:pPr>
        <w:numPr>
          <w:ilvl w:val="0"/>
          <w:numId w:val="15"/>
        </w:numPr>
        <w:ind w:left="720"/>
        <w:rPr>
          <w:lang w:eastAsia="ar-SA"/>
        </w:rPr>
      </w:pPr>
      <w:r w:rsidRPr="00C77CD6">
        <w:rPr>
          <w:lang w:eastAsia="ar-SA"/>
        </w:rPr>
        <w:t xml:space="preserve">способности решать познавательные, творческие задачи, представлять результаты своей деятельности в различных формах (сообщение, презентация, проект и др.); </w:t>
      </w:r>
    </w:p>
    <w:p w:rsidR="00773791" w:rsidRPr="00C77CD6" w:rsidRDefault="00773791" w:rsidP="00773791">
      <w:pPr>
        <w:rPr>
          <w:i/>
        </w:rPr>
      </w:pPr>
      <w:r w:rsidRPr="00C77CD6">
        <w:rPr>
          <w:i/>
        </w:rPr>
        <w:t>учащийся получит возможность научиться</w:t>
      </w:r>
    </w:p>
    <w:p w:rsidR="00773791" w:rsidRPr="00C77CD6" w:rsidRDefault="00773791" w:rsidP="00773791">
      <w:pPr>
        <w:numPr>
          <w:ilvl w:val="0"/>
          <w:numId w:val="15"/>
        </w:numPr>
        <w:ind w:left="720"/>
        <w:rPr>
          <w:lang w:eastAsia="ar-SA"/>
        </w:rPr>
      </w:pPr>
      <w:r w:rsidRPr="00C77CD6">
        <w:rPr>
          <w:lang w:eastAsia="ar-SA"/>
        </w:rPr>
        <w:t xml:space="preserve">способности решать познавательные, творческие задачи, представлять результаты своей деятельности в различных формах (сообщение, презентация, проект и др.); </w:t>
      </w:r>
    </w:p>
    <w:p w:rsidR="00773791" w:rsidRPr="00C77CD6" w:rsidRDefault="00773791" w:rsidP="00773791">
      <w:pPr>
        <w:rPr>
          <w:lang w:eastAsia="ar-SA"/>
        </w:rPr>
      </w:pPr>
      <w:r w:rsidRPr="00C77CD6">
        <w:rPr>
          <w:lang w:eastAsia="ar-SA"/>
        </w:rPr>
        <w:t xml:space="preserve"> </w:t>
      </w:r>
      <w:r w:rsidRPr="00C77CD6">
        <w:t>Коммуникативные УУД:</w:t>
      </w:r>
    </w:p>
    <w:p w:rsidR="00773791" w:rsidRPr="00C77CD6" w:rsidRDefault="00773791" w:rsidP="00773791">
      <w:pPr>
        <w:ind w:left="851"/>
        <w:jc w:val="both"/>
        <w:rPr>
          <w:i/>
        </w:rPr>
      </w:pPr>
      <w:r w:rsidRPr="00C77CD6">
        <w:rPr>
          <w:bCs/>
          <w:i/>
        </w:rPr>
        <w:t>учащийся научится:</w:t>
      </w:r>
    </w:p>
    <w:p w:rsidR="00773791" w:rsidRPr="00C77CD6" w:rsidRDefault="00773791" w:rsidP="00773791">
      <w:pPr>
        <w:numPr>
          <w:ilvl w:val="0"/>
          <w:numId w:val="15"/>
        </w:numPr>
        <w:ind w:left="720"/>
        <w:rPr>
          <w:lang w:eastAsia="ar-SA"/>
        </w:rPr>
      </w:pPr>
      <w:r w:rsidRPr="00C77CD6">
        <w:rPr>
          <w:lang w:eastAsia="ar-SA"/>
        </w:rPr>
        <w:t>готовности к сотрудничеству: парной, групповой, коллективной работе, освоение основ межкультурного взаимодействия в школе и социальном окружении;</w:t>
      </w:r>
    </w:p>
    <w:p w:rsidR="00773791" w:rsidRPr="00C77CD6" w:rsidRDefault="00773791" w:rsidP="00773791">
      <w:pPr>
        <w:ind w:left="851"/>
        <w:rPr>
          <w:i/>
        </w:rPr>
      </w:pPr>
      <w:r w:rsidRPr="00C77CD6">
        <w:rPr>
          <w:i/>
        </w:rPr>
        <w:t>учащийся получит возможность научиться:</w:t>
      </w:r>
    </w:p>
    <w:p w:rsidR="00773791" w:rsidRPr="00C77CD6" w:rsidRDefault="00773791" w:rsidP="00773791">
      <w:pPr>
        <w:numPr>
          <w:ilvl w:val="0"/>
          <w:numId w:val="15"/>
        </w:numPr>
        <w:ind w:left="720"/>
        <w:rPr>
          <w:lang w:eastAsia="ar-SA"/>
        </w:rPr>
      </w:pPr>
      <w:r w:rsidRPr="00C77CD6">
        <w:rPr>
          <w:lang w:eastAsia="ar-SA"/>
        </w:rPr>
        <w:t>умению оценивать свою учебную деятельность. Корректировать ее, исходя из личностно- ориентированного подхода.</w:t>
      </w:r>
    </w:p>
    <w:p w:rsidR="00773791" w:rsidRPr="00C77CD6" w:rsidRDefault="00773791" w:rsidP="00773791">
      <w:pPr>
        <w:autoSpaceDE w:val="0"/>
        <w:autoSpaceDN w:val="0"/>
        <w:adjustRightInd w:val="0"/>
        <w:rPr>
          <w:u w:val="single"/>
        </w:rPr>
      </w:pPr>
      <w:r w:rsidRPr="00C77CD6">
        <w:rPr>
          <w:u w:val="single"/>
        </w:rPr>
        <w:t>1.3. ПРЕДМЕТНЫЕ РЕЗУЛЬТАТЫ:</w:t>
      </w:r>
    </w:p>
    <w:p w:rsidR="00773791" w:rsidRPr="00C77CD6" w:rsidRDefault="00773791" w:rsidP="00773791">
      <w:pPr>
        <w:ind w:firstLine="454"/>
        <w:jc w:val="both"/>
        <w:rPr>
          <w:b/>
          <w:lang w:eastAsia="ru-RU"/>
        </w:rPr>
      </w:pPr>
      <w:r w:rsidRPr="00C77CD6">
        <w:rPr>
          <w:b/>
          <w:lang w:eastAsia="ru-RU"/>
        </w:rPr>
        <w:t xml:space="preserve">Выпускник </w:t>
      </w:r>
      <w:r w:rsidRPr="00C77CD6">
        <w:rPr>
          <w:b/>
          <w:u w:val="single"/>
          <w:lang w:eastAsia="ru-RU"/>
        </w:rPr>
        <w:t>научится:</w:t>
      </w:r>
    </w:p>
    <w:p w:rsidR="00773791" w:rsidRPr="00C77CD6" w:rsidRDefault="00773791" w:rsidP="00773791">
      <w:pPr>
        <w:spacing w:line="0" w:lineRule="atLeast"/>
        <w:ind w:firstLine="709"/>
        <w:jc w:val="both"/>
      </w:pPr>
      <w:r w:rsidRPr="00C77CD6">
        <w:t>•  •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773791" w:rsidRPr="00C77CD6" w:rsidRDefault="00773791" w:rsidP="00773791">
      <w:pPr>
        <w:spacing w:line="0" w:lineRule="atLeast"/>
        <w:ind w:firstLine="709"/>
        <w:jc w:val="both"/>
      </w:pPr>
      <w:r w:rsidRPr="00C77CD6">
        <w:t xml:space="preserve">• анализировать информацию различных источников по отечественной и всеобщей истории Нового времени; </w:t>
      </w:r>
    </w:p>
    <w:p w:rsidR="00773791" w:rsidRPr="00C77CD6" w:rsidRDefault="00773791" w:rsidP="00773791">
      <w:pPr>
        <w:spacing w:line="0" w:lineRule="atLeast"/>
        <w:ind w:firstLine="709"/>
        <w:jc w:val="both"/>
      </w:pPr>
      <w:r w:rsidRPr="00C77CD6">
        <w:lastRenderedPageBreak/>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773791" w:rsidRPr="00C77CD6" w:rsidRDefault="00773791" w:rsidP="00773791">
      <w:pPr>
        <w:spacing w:line="0" w:lineRule="atLeast"/>
        <w:ind w:firstLine="709"/>
        <w:jc w:val="both"/>
      </w:pPr>
      <w:r w:rsidRPr="00C77CD6">
        <w:t xml:space="preserve">• систематизировать исторический материал, содержащийся в учебной и дополнительной литературе по отечественной и </w:t>
      </w:r>
      <w:r>
        <w:t>всеобщей истории Нового времени.</w:t>
      </w:r>
    </w:p>
    <w:p w:rsidR="00773791" w:rsidRPr="00C77CD6" w:rsidRDefault="00773791" w:rsidP="00773791">
      <w:pPr>
        <w:spacing w:line="0" w:lineRule="atLeast"/>
        <w:jc w:val="both"/>
        <w:rPr>
          <w:b/>
        </w:rPr>
      </w:pPr>
      <w:r w:rsidRPr="00C77CD6">
        <w:rPr>
          <w:b/>
        </w:rPr>
        <w:t xml:space="preserve">Выпускник </w:t>
      </w:r>
      <w:r w:rsidRPr="00C77CD6">
        <w:rPr>
          <w:b/>
          <w:u w:val="single"/>
        </w:rPr>
        <w:t>получит возможность научиться:</w:t>
      </w:r>
    </w:p>
    <w:p w:rsidR="00773791" w:rsidRPr="00C77CD6" w:rsidRDefault="00773791" w:rsidP="00773791">
      <w:pPr>
        <w:spacing w:line="0" w:lineRule="atLeast"/>
        <w:ind w:firstLine="709"/>
        <w:jc w:val="both"/>
      </w:pPr>
      <w:r w:rsidRPr="00C77CD6">
        <w:t>• используя историческую карту, характеризовать социально-экономическое и политическое развитие России, других государств в Новое время;</w:t>
      </w:r>
    </w:p>
    <w:p w:rsidR="00773791" w:rsidRPr="00C77CD6" w:rsidRDefault="00773791" w:rsidP="00773791">
      <w:pPr>
        <w:spacing w:line="0" w:lineRule="atLeast"/>
        <w:ind w:firstLine="709"/>
        <w:jc w:val="both"/>
      </w:pPr>
      <w:r w:rsidRPr="00C77CD6">
        <w:t xml:space="preserve">• сравнивать развитие России и других стран в Новое время, объяснять, в чем заключались общие черты и особенности; </w:t>
      </w:r>
    </w:p>
    <w:p w:rsidR="00773791" w:rsidRPr="00C77CD6" w:rsidRDefault="00773791" w:rsidP="00773791">
      <w:pPr>
        <w:spacing w:line="0" w:lineRule="atLeast"/>
        <w:ind w:firstLine="709"/>
        <w:jc w:val="both"/>
      </w:pPr>
      <w:r w:rsidRPr="00C77CD6">
        <w:t>•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E24BA0" w:rsidRPr="0090074C" w:rsidRDefault="00E24BA0" w:rsidP="0090074C">
      <w:pPr>
        <w:spacing w:line="0" w:lineRule="atLeast"/>
        <w:jc w:val="center"/>
        <w:rPr>
          <w:b/>
          <w:lang w:eastAsia="ru-RU"/>
        </w:rPr>
      </w:pPr>
      <w:r w:rsidRPr="0090074C">
        <w:rPr>
          <w:b/>
          <w:color w:val="000000"/>
        </w:rPr>
        <w:t>РАЗДЕЛ 2.  СОДЕРЖАНИЕ УЧЕБНОГО ПРЕДМЕТА</w:t>
      </w:r>
    </w:p>
    <w:p w:rsidR="00773791" w:rsidRPr="0009609C" w:rsidRDefault="00773791" w:rsidP="00773791">
      <w:pPr>
        <w:tabs>
          <w:tab w:val="left" w:pos="9923"/>
        </w:tabs>
        <w:rPr>
          <w:b/>
        </w:rPr>
      </w:pPr>
      <w:r w:rsidRPr="0009609C">
        <w:rPr>
          <w:b/>
        </w:rPr>
        <w:t xml:space="preserve">ВСЕОБЩАЯ ИСТОРИЯ. </w:t>
      </w:r>
    </w:p>
    <w:p w:rsidR="00773791" w:rsidRPr="0009609C" w:rsidRDefault="00773791" w:rsidP="00773791">
      <w:pPr>
        <w:tabs>
          <w:tab w:val="left" w:pos="9923"/>
        </w:tabs>
        <w:rPr>
          <w:b/>
        </w:rPr>
      </w:pPr>
      <w:r w:rsidRPr="0009609C">
        <w:rPr>
          <w:b/>
        </w:rPr>
        <w:t>Новая история 1800–1914 гг.</w:t>
      </w:r>
      <w:r w:rsidRPr="0009609C">
        <w:rPr>
          <w:b/>
          <w:i/>
        </w:rPr>
        <w:t xml:space="preserve"> </w:t>
      </w:r>
      <w:r w:rsidRPr="0009609C">
        <w:rPr>
          <w:b/>
        </w:rPr>
        <w:t>23 часа</w:t>
      </w:r>
    </w:p>
    <w:p w:rsidR="00773791" w:rsidRPr="0009609C" w:rsidRDefault="00773791" w:rsidP="00773791">
      <w:pPr>
        <w:tabs>
          <w:tab w:val="left" w:pos="9923"/>
        </w:tabs>
        <w:jc w:val="both"/>
        <w:rPr>
          <w:b/>
        </w:rPr>
      </w:pPr>
      <w:r w:rsidRPr="0009609C">
        <w:rPr>
          <w:b/>
        </w:rPr>
        <w:t>Тема 1. Начало индустриальной эпохи (7 часов)</w:t>
      </w:r>
    </w:p>
    <w:p w:rsidR="00773791" w:rsidRPr="0009609C" w:rsidRDefault="00773791" w:rsidP="00773791">
      <w:pPr>
        <w:tabs>
          <w:tab w:val="left" w:pos="9923"/>
        </w:tabs>
        <w:ind w:firstLine="709"/>
        <w:jc w:val="both"/>
      </w:pPr>
      <w:r w:rsidRPr="0009609C">
        <w:t>Промышленный переворот. Развитие техники, транспорта и средств коммуникации. Сельское хозяйство в условиях индустриализации. Торговля и промышленная революция. Изменение географии европейского производства. Политика меркантилизма. Капитализм свободной конкуренции. Экономические кризисы перепроизводства. Неравномерность развития капитализма. Усиление процесса концентрации производства и капиталов. Возрастание роли банков. Формы слияния предприятий. Корпорации и монополии. Монополистический капитализм, его черты.</w:t>
      </w:r>
    </w:p>
    <w:p w:rsidR="00773791" w:rsidRPr="0009609C" w:rsidRDefault="00773791" w:rsidP="00773791">
      <w:pPr>
        <w:tabs>
          <w:tab w:val="left" w:pos="9923"/>
        </w:tabs>
        <w:ind w:firstLine="709"/>
        <w:jc w:val="both"/>
      </w:pPr>
      <w:r w:rsidRPr="0009609C">
        <w:t>Промышленный переворот и его социальные последствия. Рост городов. Изменения в структуре населения индустриального общества. Миграция и эмиграция населения. Аристократия старая и новая. Новая буржуазия. Средний класс. Рабочий класс. Женский и детский труд. Женское движение за уравнение в правах.</w:t>
      </w:r>
    </w:p>
    <w:p w:rsidR="00773791" w:rsidRPr="0009609C" w:rsidRDefault="00773791" w:rsidP="00773791">
      <w:pPr>
        <w:tabs>
          <w:tab w:val="left" w:pos="9923"/>
        </w:tabs>
        <w:ind w:firstLine="709"/>
        <w:jc w:val="both"/>
      </w:pPr>
      <w:r w:rsidRPr="0009609C">
        <w:t xml:space="preserve"> Формирование идеологии либерализма, социализма, консерватизма. Социалистические учения первой половины XIX в. Утопический социализм о путях переустройства общества. Революционный социализм – марксизм. Рождение ревизионизма.</w:t>
      </w:r>
    </w:p>
    <w:p w:rsidR="00773791" w:rsidRPr="0009609C" w:rsidRDefault="00773791" w:rsidP="00773791">
      <w:pPr>
        <w:tabs>
          <w:tab w:val="left" w:pos="9923"/>
        </w:tabs>
        <w:ind w:firstLine="709"/>
        <w:jc w:val="both"/>
      </w:pPr>
      <w:r w:rsidRPr="0009609C">
        <w:t>Новые тенденции в экономическом развитии индустриальных стран. Монополистический капитализм и особенности его проявления в разных странах. Появление новых форм производства, торговли и кредита. Развитие банковской системы, введение золотого стандарта, экспорт капиталов. Интеграция мировых рынков. Экономические кризисы. Усиление экономического соперничества между великими державами.</w:t>
      </w:r>
    </w:p>
    <w:p w:rsidR="00773791" w:rsidRPr="0009609C" w:rsidRDefault="00773791" w:rsidP="00773791">
      <w:pPr>
        <w:tabs>
          <w:tab w:val="left" w:pos="9923"/>
        </w:tabs>
        <w:ind w:firstLine="709"/>
        <w:jc w:val="both"/>
      </w:pPr>
      <w:r w:rsidRPr="0009609C">
        <w:t>Расширение спектра общественных движений: консерватизм, либерализм, социализм, марксизм, реформизм, анархизм. Рабочее движение и профсоюзы. Международное рабочее движение. I и II Интернационалы.</w:t>
      </w:r>
    </w:p>
    <w:p w:rsidR="00773791" w:rsidRPr="0009609C" w:rsidRDefault="00773791" w:rsidP="00773791">
      <w:pPr>
        <w:tabs>
          <w:tab w:val="left" w:pos="9923"/>
        </w:tabs>
        <w:ind w:firstLine="709"/>
        <w:jc w:val="both"/>
      </w:pPr>
      <w:r w:rsidRPr="0009609C">
        <w:t>Колониальные империи (британская, французская, испанская, португальская, голландская, бельгийская). Доминионы. Колонии и зависимые страны. Колониальная политика Германии, США и Японии. Историческая роль колониализма.</w:t>
      </w:r>
    </w:p>
    <w:p w:rsidR="00773791" w:rsidRPr="0009609C" w:rsidRDefault="00773791" w:rsidP="00773791">
      <w:pPr>
        <w:tabs>
          <w:tab w:val="left" w:pos="9923"/>
        </w:tabs>
        <w:ind w:firstLine="709"/>
        <w:jc w:val="both"/>
      </w:pPr>
      <w:r w:rsidRPr="0009609C">
        <w:t>Новая научная картина мира. А. Эйнштейн. Путешествия и развитие географических знаний. Открытия в астрономии, химии, физике. Биология и эволюционное учение. Ч. Дарвин. Революция в медицине. Л. Пастер. Р. Кох. Гуманитарные и социальные науки. Начальное и общее образование. Женское образование. Немецкая университетская революция. А. Гумбольдт. Распространение идеи университета за пределы Европы.</w:t>
      </w:r>
    </w:p>
    <w:p w:rsidR="00773791" w:rsidRPr="0009609C" w:rsidRDefault="00773791" w:rsidP="00773791">
      <w:pPr>
        <w:tabs>
          <w:tab w:val="left" w:pos="9923"/>
        </w:tabs>
        <w:ind w:firstLine="709"/>
        <w:jc w:val="both"/>
      </w:pPr>
      <w:r w:rsidRPr="0009609C">
        <w:t>Золотой век европейской культуры. Художественные стили и направления в литературе, изобразительном искусстве, архитектуре и музыке.</w:t>
      </w:r>
    </w:p>
    <w:p w:rsidR="00773791" w:rsidRPr="0009609C" w:rsidRDefault="00773791" w:rsidP="00773791">
      <w:pPr>
        <w:tabs>
          <w:tab w:val="left" w:pos="9923"/>
        </w:tabs>
        <w:ind w:firstLine="709"/>
        <w:jc w:val="both"/>
      </w:pPr>
      <w:r w:rsidRPr="0009609C">
        <w:lastRenderedPageBreak/>
        <w:t>Культура модерна. Зарождение массовой культуры. Возрождение Олимпийских игр. Кинематограф.</w:t>
      </w:r>
    </w:p>
    <w:p w:rsidR="00773791" w:rsidRPr="0009609C" w:rsidRDefault="00773791" w:rsidP="00773791">
      <w:pPr>
        <w:tabs>
          <w:tab w:val="left" w:pos="9923"/>
        </w:tabs>
        <w:jc w:val="both"/>
      </w:pPr>
      <w:r w:rsidRPr="0009609C">
        <w:t>Духовный кризис индустриального общества. Декаданс.</w:t>
      </w:r>
    </w:p>
    <w:p w:rsidR="00773791" w:rsidRPr="0009609C" w:rsidRDefault="00773791" w:rsidP="00773791">
      <w:pPr>
        <w:tabs>
          <w:tab w:val="left" w:pos="9923"/>
        </w:tabs>
        <w:jc w:val="both"/>
        <w:rPr>
          <w:b/>
        </w:rPr>
      </w:pPr>
      <w:r w:rsidRPr="0009609C">
        <w:rPr>
          <w:b/>
        </w:rPr>
        <w:t xml:space="preserve">Тема 2. Страны Европы и СШа в первой половине </w:t>
      </w:r>
      <w:r w:rsidRPr="0009609C">
        <w:rPr>
          <w:b/>
          <w:lang w:val="en-US"/>
        </w:rPr>
        <w:t>XIX</w:t>
      </w:r>
      <w:r w:rsidRPr="0009609C">
        <w:rPr>
          <w:b/>
        </w:rPr>
        <w:t xml:space="preserve"> в. (8 часов)</w:t>
      </w:r>
    </w:p>
    <w:p w:rsidR="00773791" w:rsidRPr="0009609C" w:rsidRDefault="00773791" w:rsidP="00773791">
      <w:pPr>
        <w:tabs>
          <w:tab w:val="left" w:pos="9923"/>
        </w:tabs>
        <w:ind w:firstLine="709"/>
        <w:jc w:val="both"/>
      </w:pPr>
      <w:r w:rsidRPr="0009609C">
        <w:t>Франция в период Консульства. Первая империя во Франции. Внутренняя политика Консульства и Империи. Французский гражданский кодекс. Завоевательные войны Консульства и Империи. Поход в Россию. Сто дней Наполеона. Битва при Ватерлоо. Крушение наполеоновской империи.</w:t>
      </w:r>
    </w:p>
    <w:p w:rsidR="00773791" w:rsidRPr="0009609C" w:rsidRDefault="00773791" w:rsidP="00773791">
      <w:pPr>
        <w:tabs>
          <w:tab w:val="left" w:pos="9923"/>
        </w:tabs>
        <w:ind w:firstLine="709"/>
        <w:jc w:val="both"/>
      </w:pPr>
      <w:r w:rsidRPr="0009609C">
        <w:t>Венский конгресс и Венская система международных отношений. К. Меттерних. Священный союз. Противостояние консервативных и либеральных монархий. Восточный вопрос в 30–40-е гг. XIX в. Крымская война. Национальные и колониальные войны.</w:t>
      </w:r>
    </w:p>
    <w:p w:rsidR="00773791" w:rsidRPr="0009609C" w:rsidRDefault="00773791" w:rsidP="00773791">
      <w:pPr>
        <w:tabs>
          <w:tab w:val="left" w:pos="9923"/>
        </w:tabs>
        <w:ind w:firstLine="709"/>
        <w:jc w:val="both"/>
      </w:pPr>
      <w:r w:rsidRPr="0009609C">
        <w:t>Политическое развитие европейских стран в 1815–1849 гг. Европейские революции 1830–1831 гг. и 1848–1849 гг. Утверждение конституционных и парламентских монархий. Оформление консервативных, либеральных, радикальных политических течений и партий. Возникновение марксизма. Борьба за избирательное право.</w:t>
      </w:r>
    </w:p>
    <w:p w:rsidR="00773791" w:rsidRPr="0009609C" w:rsidRDefault="00773791" w:rsidP="00773791">
      <w:pPr>
        <w:tabs>
          <w:tab w:val="left" w:pos="9923"/>
        </w:tabs>
        <w:ind w:firstLine="709"/>
        <w:jc w:val="both"/>
      </w:pPr>
      <w:r w:rsidRPr="0009609C">
        <w:t xml:space="preserve">Великобритания. «Мастерская мира»: социальное и экономическое развитие. Фритредерство. Чартизм. Либеральный и консервативный политические курсы. </w:t>
      </w:r>
    </w:p>
    <w:p w:rsidR="00773791" w:rsidRPr="0009609C" w:rsidRDefault="00773791" w:rsidP="00773791">
      <w:pPr>
        <w:tabs>
          <w:tab w:val="left" w:pos="9923"/>
        </w:tabs>
        <w:ind w:firstLine="709"/>
        <w:jc w:val="both"/>
      </w:pPr>
      <w:r w:rsidRPr="0009609C">
        <w:t>Движение за национальное единство и независимость Италии. Рисорджименто. Дж. Гарибальди. Образование единого государства в Италии. К. Кавур.</w:t>
      </w:r>
    </w:p>
    <w:p w:rsidR="00773791" w:rsidRPr="0009609C" w:rsidRDefault="00773791" w:rsidP="00773791">
      <w:pPr>
        <w:tabs>
          <w:tab w:val="left" w:pos="9923"/>
        </w:tabs>
        <w:ind w:firstLine="709"/>
        <w:jc w:val="both"/>
      </w:pPr>
      <w:r w:rsidRPr="0009609C">
        <w:t xml:space="preserve">Политическая раздробленность германских государств. Войны за объединение Германии. Создание Германской империи. </w:t>
      </w:r>
    </w:p>
    <w:p w:rsidR="00773791" w:rsidRPr="0009609C" w:rsidRDefault="00773791" w:rsidP="00773791">
      <w:pPr>
        <w:tabs>
          <w:tab w:val="left" w:pos="9923"/>
        </w:tabs>
        <w:ind w:firstLine="709"/>
        <w:jc w:val="both"/>
      </w:pPr>
      <w:r w:rsidRPr="0009609C">
        <w:t xml:space="preserve">Империя Габсбургов. Особенности социально-экономического развития и политического устройства. Кризис Австрийской империи. </w:t>
      </w:r>
    </w:p>
    <w:p w:rsidR="00773791" w:rsidRPr="0009609C" w:rsidRDefault="00773791" w:rsidP="00773791">
      <w:pPr>
        <w:tabs>
          <w:tab w:val="left" w:pos="9923"/>
        </w:tabs>
        <w:ind w:firstLine="709"/>
        <w:jc w:val="both"/>
      </w:pPr>
      <w:r w:rsidRPr="0009609C">
        <w:t xml:space="preserve">Народы Балканского полуострова. Обострение соперничества великих держав в регионе. Борьба за создание национальных государств. </w:t>
      </w:r>
    </w:p>
    <w:p w:rsidR="00773791" w:rsidRPr="0009609C" w:rsidRDefault="00773791" w:rsidP="00773791">
      <w:pPr>
        <w:tabs>
          <w:tab w:val="left" w:pos="9923"/>
        </w:tabs>
        <w:ind w:firstLine="709"/>
        <w:jc w:val="both"/>
      </w:pPr>
      <w:r w:rsidRPr="0009609C">
        <w:t>Увеличение территории США. Особенности промышленного переворота и экономическое развитие США в первой половине XIX в. Политическая борьба в начале XIX в. Территориальная экспансия и внутренняя колонизация. Доктрина Монро. Аболиционизм. Гражданская война в США. А. Линкольн. Отмена рабства. Закон о гомстедах. Реконструкция Юга. Расовая сегрегация и дискриминация. Т. Рузвельт. В. Вильсон.</w:t>
      </w:r>
    </w:p>
    <w:p w:rsidR="00773791" w:rsidRPr="0009609C" w:rsidRDefault="00773791" w:rsidP="00773791">
      <w:pPr>
        <w:tabs>
          <w:tab w:val="left" w:pos="9923"/>
        </w:tabs>
        <w:jc w:val="both"/>
        <w:rPr>
          <w:b/>
        </w:rPr>
      </w:pPr>
      <w:r w:rsidRPr="0009609C">
        <w:rPr>
          <w:b/>
        </w:rPr>
        <w:t xml:space="preserve">Тема 3. Азия, Африка и Латинская Америка в </w:t>
      </w:r>
      <w:r w:rsidRPr="0009609C">
        <w:rPr>
          <w:b/>
          <w:lang w:val="en-US"/>
        </w:rPr>
        <w:t>XIX</w:t>
      </w:r>
      <w:r w:rsidRPr="0009609C">
        <w:rPr>
          <w:b/>
        </w:rPr>
        <w:t xml:space="preserve">–начале </w:t>
      </w:r>
      <w:r w:rsidRPr="0009609C">
        <w:rPr>
          <w:b/>
          <w:lang w:val="en-US"/>
        </w:rPr>
        <w:t>XX</w:t>
      </w:r>
      <w:r w:rsidRPr="0009609C">
        <w:rPr>
          <w:b/>
        </w:rPr>
        <w:t xml:space="preserve"> вв. (2 часа)</w:t>
      </w:r>
    </w:p>
    <w:p w:rsidR="00773791" w:rsidRPr="0009609C" w:rsidRDefault="00773791" w:rsidP="00773791">
      <w:pPr>
        <w:tabs>
          <w:tab w:val="left" w:pos="9923"/>
        </w:tabs>
        <w:ind w:firstLine="709"/>
        <w:jc w:val="both"/>
        <w:rPr>
          <w:b/>
        </w:rPr>
      </w:pPr>
      <w:r w:rsidRPr="0009609C">
        <w:t>Борьба за независимость и образование независимых государств в Латинской Америке в XIX в. С. Боливар. Мексиканская революция.</w:t>
      </w:r>
    </w:p>
    <w:p w:rsidR="00773791" w:rsidRPr="0009609C" w:rsidRDefault="00773791" w:rsidP="00773791">
      <w:pPr>
        <w:tabs>
          <w:tab w:val="left" w:pos="9923"/>
        </w:tabs>
        <w:ind w:firstLine="709"/>
        <w:jc w:val="both"/>
        <w:rPr>
          <w:b/>
        </w:rPr>
      </w:pPr>
      <w:r w:rsidRPr="0009609C">
        <w:t>Особенности экономического развития Латинской Америки. Судьба индейцев. Межгосударственные конфликты.</w:t>
      </w:r>
    </w:p>
    <w:p w:rsidR="00773791" w:rsidRPr="0009609C" w:rsidRDefault="00773791" w:rsidP="00773791">
      <w:pPr>
        <w:tabs>
          <w:tab w:val="left" w:pos="9923"/>
        </w:tabs>
        <w:ind w:firstLine="709"/>
        <w:jc w:val="both"/>
        <w:rPr>
          <w:b/>
        </w:rPr>
      </w:pPr>
      <w:r w:rsidRPr="0009609C">
        <w:t>Традиционные устои Османской империи и попытки проведения реформ. Младотурки и младотурецкая революция.</w:t>
      </w:r>
    </w:p>
    <w:p w:rsidR="00773791" w:rsidRPr="0009609C" w:rsidRDefault="00773791" w:rsidP="00773791">
      <w:pPr>
        <w:tabs>
          <w:tab w:val="left" w:pos="9923"/>
        </w:tabs>
        <w:ind w:firstLine="709"/>
        <w:jc w:val="both"/>
        <w:rPr>
          <w:b/>
        </w:rPr>
      </w:pPr>
      <w:r w:rsidRPr="0009609C">
        <w:t>Завершение завоевания Индии англичанами. Индийское национальное движение и восстание сипаев. Ликвидация Ост-Индской компании. Объявление Индии владением британской короны. Экономическое и социально-политическое развитие Индии во второй половине XIX в. Индийский национальный конгресс. М. Ганди.</w:t>
      </w:r>
    </w:p>
    <w:p w:rsidR="00773791" w:rsidRPr="0009609C" w:rsidRDefault="00773791" w:rsidP="00773791">
      <w:pPr>
        <w:tabs>
          <w:tab w:val="left" w:pos="9923"/>
        </w:tabs>
        <w:ind w:firstLine="709"/>
        <w:jc w:val="both"/>
        <w:rPr>
          <w:b/>
        </w:rPr>
      </w:pPr>
      <w:r w:rsidRPr="0009609C">
        <w:t>Китай в период империи Цин. Опиумные войны. Гражданская война тайпинов. Политика самоусиления Китая и начало модернизации страны. Движение ихэтуаней. Синьхайская революция 1911 г. Сунь Ятсен и создание Гоминьдана.</w:t>
      </w:r>
      <w:r w:rsidRPr="0009609C">
        <w:rPr>
          <w:b/>
        </w:rPr>
        <w:t xml:space="preserve"> </w:t>
      </w:r>
      <w:r w:rsidRPr="0009609C">
        <w:t>Кризис Сёгуната Токугава. Открытие Японии. Преобразования эпохи Мэйдзи. Превращение Японии в великую державу.</w:t>
      </w:r>
      <w:r w:rsidRPr="0009609C">
        <w:rPr>
          <w:b/>
        </w:rPr>
        <w:t xml:space="preserve"> </w:t>
      </w:r>
    </w:p>
    <w:p w:rsidR="00773791" w:rsidRPr="0009609C" w:rsidRDefault="00773791" w:rsidP="00773791">
      <w:pPr>
        <w:tabs>
          <w:tab w:val="left" w:pos="9923"/>
        </w:tabs>
        <w:ind w:firstLine="709"/>
        <w:jc w:val="both"/>
        <w:rPr>
          <w:b/>
        </w:rPr>
      </w:pPr>
      <w:r w:rsidRPr="0009609C">
        <w:t>Колониальный раздел Африки. Антиколониальное движение. Суэцкий канал. Англо-бурская война.</w:t>
      </w:r>
    </w:p>
    <w:p w:rsidR="00773791" w:rsidRPr="0009609C" w:rsidRDefault="00773791" w:rsidP="00773791">
      <w:pPr>
        <w:tabs>
          <w:tab w:val="left" w:pos="9923"/>
        </w:tabs>
        <w:jc w:val="both"/>
        <w:rPr>
          <w:b/>
        </w:rPr>
      </w:pPr>
      <w:r w:rsidRPr="0009609C">
        <w:rPr>
          <w:b/>
        </w:rPr>
        <w:t xml:space="preserve">Тема 4. Страны Европы и СШа во второй половине </w:t>
      </w:r>
      <w:r w:rsidRPr="0009609C">
        <w:rPr>
          <w:b/>
          <w:lang w:val="en-US"/>
        </w:rPr>
        <w:t>XIX</w:t>
      </w:r>
      <w:r w:rsidRPr="0009609C">
        <w:rPr>
          <w:b/>
        </w:rPr>
        <w:t xml:space="preserve">–начале </w:t>
      </w:r>
      <w:r w:rsidRPr="0009609C">
        <w:rPr>
          <w:b/>
          <w:lang w:val="en-US"/>
        </w:rPr>
        <w:t>XX</w:t>
      </w:r>
      <w:r w:rsidRPr="0009609C">
        <w:rPr>
          <w:b/>
        </w:rPr>
        <w:t xml:space="preserve"> вв. (6 часов)</w:t>
      </w:r>
    </w:p>
    <w:p w:rsidR="00773791" w:rsidRPr="0009609C" w:rsidRDefault="00773791" w:rsidP="00773791">
      <w:pPr>
        <w:tabs>
          <w:tab w:val="left" w:pos="9923"/>
        </w:tabs>
        <w:ind w:firstLine="709"/>
        <w:jc w:val="both"/>
      </w:pPr>
      <w:r w:rsidRPr="0009609C">
        <w:lastRenderedPageBreak/>
        <w:t>Великобритания. Парламентские реформы. У. Гладстон. Б. Дизараэли. Г. Пальмерстон. Д. Ллойд-Джордж. Ирландский вопрос. Расширение колониальной империи. Викторианская эпоха. Формирование британской нации.</w:t>
      </w:r>
    </w:p>
    <w:p w:rsidR="00773791" w:rsidRPr="0009609C" w:rsidRDefault="00773791" w:rsidP="00773791">
      <w:pPr>
        <w:tabs>
          <w:tab w:val="left" w:pos="9923"/>
        </w:tabs>
        <w:ind w:firstLine="709"/>
        <w:jc w:val="both"/>
      </w:pPr>
      <w:r w:rsidRPr="0009609C">
        <w:t>Франция. Вторая империя. Политика бонапартизма. Наполеон III. Политическое развитие и кризис Третьей республики. Франко-прусская война и её последствия.</w:t>
      </w:r>
    </w:p>
    <w:p w:rsidR="00773791" w:rsidRPr="0009609C" w:rsidRDefault="00773791" w:rsidP="00773791">
      <w:pPr>
        <w:tabs>
          <w:tab w:val="left" w:pos="9923"/>
        </w:tabs>
        <w:ind w:firstLine="709"/>
        <w:jc w:val="both"/>
      </w:pPr>
      <w:r w:rsidRPr="0009609C">
        <w:t>Германсия на пути к европейскому лидерству. Внутренняя и внешняя политика Отто фон Бисмарка. Колониальная политика. Вильгельм II. Новый политический курс.</w:t>
      </w:r>
    </w:p>
    <w:p w:rsidR="00773791" w:rsidRPr="0009609C" w:rsidRDefault="00773791" w:rsidP="00773791">
      <w:pPr>
        <w:tabs>
          <w:tab w:val="left" w:pos="9923"/>
        </w:tabs>
        <w:ind w:firstLine="709"/>
        <w:jc w:val="both"/>
      </w:pPr>
      <w:r w:rsidRPr="0009609C">
        <w:t>Провозглашение конституционной дуалистической Австро-Венгерской монархии (1867 г.). Социально-экономическое и политическое развитие. Император Франц-Иосиф.</w:t>
      </w:r>
    </w:p>
    <w:p w:rsidR="00773791" w:rsidRPr="0009609C" w:rsidRDefault="00773791" w:rsidP="00773791">
      <w:pPr>
        <w:tabs>
          <w:tab w:val="left" w:pos="9923"/>
        </w:tabs>
        <w:ind w:firstLine="709"/>
        <w:jc w:val="both"/>
      </w:pPr>
      <w:r w:rsidRPr="0009609C">
        <w:t>Русско-турецкая война 1877–1878 гг. и её итоги. Превращение Балкан в узел противоречий мировой политики.</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Роль государства в процессе индустриализации. Развитие монопо-</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листического капитализма.</w:t>
      </w:r>
      <w:r w:rsidRPr="0009609C">
        <w:rPr>
          <w:rFonts w:ascii="ff1" w:hAnsi="ff1"/>
          <w:color w:val="231F20"/>
          <w:lang w:eastAsia="ru-RU"/>
        </w:rPr>
        <w:t xml:space="preserve"> </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Роль государства в процессе индустриализации. Развитие монопо-</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листического капитализма.</w:t>
      </w:r>
      <w:r w:rsidRPr="0009609C">
        <w:rPr>
          <w:rFonts w:ascii="ff1" w:hAnsi="ff1"/>
          <w:color w:val="231F20"/>
          <w:lang w:eastAsia="ru-RU"/>
        </w:rPr>
        <w:t xml:space="preserve"> </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Роль государства в процессе индустриализации. Развитие монопо-</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листического капитализма.</w:t>
      </w:r>
      <w:r w:rsidRPr="0009609C">
        <w:rPr>
          <w:rFonts w:ascii="ff1" w:hAnsi="ff1"/>
          <w:color w:val="231F20"/>
          <w:lang w:eastAsia="ru-RU"/>
        </w:rPr>
        <w:t xml:space="preserve"> </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Роль государства в процессе индустриализации. Развитие монопо-</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листического капитализма.</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Роль государства в процессе индустриализации. Развитие монопо-</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листического капитализма.</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Роль государства в процессе индустриализации. Развитие монопо-</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листического капитализма.</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Роль государства в процессе индустриализации. Развитие монопо-</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листического капитализма.</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Роль государства в процессе индустриализации. Развитие монопо-</w:t>
      </w:r>
    </w:p>
    <w:p w:rsidR="00773791" w:rsidRPr="0009609C" w:rsidRDefault="00773791" w:rsidP="00773791">
      <w:pPr>
        <w:shd w:val="clear" w:color="auto" w:fill="FFFFFF"/>
        <w:spacing w:line="0" w:lineRule="auto"/>
        <w:rPr>
          <w:rFonts w:ascii="ff2" w:hAnsi="ff2"/>
          <w:color w:val="231F20"/>
          <w:lang w:eastAsia="ru-RU"/>
        </w:rPr>
      </w:pPr>
      <w:r w:rsidRPr="0009609C">
        <w:rPr>
          <w:rFonts w:ascii="ff2" w:hAnsi="ff2"/>
          <w:color w:val="231F20"/>
          <w:lang w:eastAsia="ru-RU"/>
        </w:rPr>
        <w:t>листического капитализма.</w:t>
      </w:r>
    </w:p>
    <w:p w:rsidR="00773791" w:rsidRPr="0009609C" w:rsidRDefault="00773791" w:rsidP="00773791">
      <w:pPr>
        <w:tabs>
          <w:tab w:val="left" w:pos="9923"/>
        </w:tabs>
        <w:ind w:firstLine="709"/>
        <w:jc w:val="both"/>
      </w:pPr>
      <w:r w:rsidRPr="0009609C">
        <w:t xml:space="preserve">Италия: социально-экономическое и политическое развитие во второй половине </w:t>
      </w:r>
      <w:r w:rsidRPr="0009609C">
        <w:rPr>
          <w:lang w:val="en-US"/>
        </w:rPr>
        <w:t>XIX</w:t>
      </w:r>
      <w:r w:rsidRPr="0009609C">
        <w:t xml:space="preserve"> в. Роль государства в процессе индустриализации. Развитие монополистического капитализма. Внешнеполитический курс.</w:t>
      </w:r>
    </w:p>
    <w:p w:rsidR="00773791" w:rsidRPr="0009609C" w:rsidRDefault="00773791" w:rsidP="00773791">
      <w:pPr>
        <w:tabs>
          <w:tab w:val="left" w:pos="9923"/>
        </w:tabs>
        <w:ind w:firstLine="709"/>
        <w:jc w:val="both"/>
      </w:pPr>
      <w:r w:rsidRPr="0009609C">
        <w:t>США. Реконструкция Юга. Расовая сегрегация и дискриминация. Т. Рузвельт. В. Вильсон.</w:t>
      </w:r>
    </w:p>
    <w:p w:rsidR="00773791" w:rsidRPr="0009609C" w:rsidRDefault="00773791" w:rsidP="00773791">
      <w:pPr>
        <w:tabs>
          <w:tab w:val="left" w:pos="9923"/>
        </w:tabs>
        <w:ind w:firstLine="709"/>
        <w:jc w:val="both"/>
      </w:pPr>
      <w:r w:rsidRPr="0009609C">
        <w:t>Военные союзы в Европе и назревание общеевропейского кризиса. Колониальная политика европейских государств. Международное соперничество и войны западных стран в начале ХХ в. Русско-японская война. Возникновение Тройственного согласия (Антанты).</w:t>
      </w:r>
    </w:p>
    <w:p w:rsidR="00773791" w:rsidRPr="0009609C" w:rsidRDefault="00773791" w:rsidP="00773791">
      <w:pPr>
        <w:tabs>
          <w:tab w:val="left" w:pos="9923"/>
        </w:tabs>
        <w:ind w:firstLine="709"/>
        <w:jc w:val="both"/>
      </w:pPr>
      <w:r w:rsidRPr="0009609C">
        <w:t>Марокканские кризисы.</w:t>
      </w:r>
    </w:p>
    <w:p w:rsidR="00773791" w:rsidRPr="0009609C" w:rsidRDefault="00773791" w:rsidP="00773791">
      <w:pPr>
        <w:tabs>
          <w:tab w:val="left" w:pos="9923"/>
        </w:tabs>
        <w:ind w:firstLine="709"/>
        <w:jc w:val="both"/>
      </w:pPr>
      <w:r w:rsidRPr="0009609C">
        <w:t xml:space="preserve">Боснийский кризис. Балканские войны. </w:t>
      </w:r>
    </w:p>
    <w:p w:rsidR="00773791" w:rsidRPr="0009609C" w:rsidRDefault="00773791" w:rsidP="00773791">
      <w:pPr>
        <w:tabs>
          <w:tab w:val="left" w:pos="9923"/>
        </w:tabs>
        <w:ind w:firstLine="709"/>
        <w:jc w:val="both"/>
      </w:pPr>
      <w:r w:rsidRPr="0009609C">
        <w:t>Июльский кризис 1914 г. и начало Первой мировой войны.</w:t>
      </w:r>
    </w:p>
    <w:p w:rsidR="00773791" w:rsidRPr="0009609C" w:rsidRDefault="00773791" w:rsidP="00773791">
      <w:pPr>
        <w:widowControl w:val="0"/>
        <w:shd w:val="clear" w:color="auto" w:fill="FFFFFF"/>
        <w:tabs>
          <w:tab w:val="left" w:pos="1123"/>
          <w:tab w:val="left" w:pos="9923"/>
        </w:tabs>
        <w:autoSpaceDE w:val="0"/>
        <w:autoSpaceDN w:val="0"/>
        <w:adjustRightInd w:val="0"/>
        <w:ind w:right="-2"/>
        <w:jc w:val="both"/>
        <w:rPr>
          <w:lang w:eastAsia="ru-RU"/>
        </w:rPr>
      </w:pPr>
    </w:p>
    <w:p w:rsidR="00773791" w:rsidRPr="0009609C" w:rsidRDefault="00773791" w:rsidP="00773791">
      <w:pPr>
        <w:shd w:val="clear" w:color="auto" w:fill="FFFFFF"/>
        <w:tabs>
          <w:tab w:val="left" w:pos="1123"/>
          <w:tab w:val="center" w:pos="4769"/>
          <w:tab w:val="left" w:pos="6990"/>
          <w:tab w:val="left" w:pos="9923"/>
        </w:tabs>
        <w:ind w:right="441" w:firstLine="341"/>
        <w:jc w:val="center"/>
        <w:rPr>
          <w:b/>
        </w:rPr>
      </w:pPr>
      <w:r w:rsidRPr="0009609C">
        <w:rPr>
          <w:b/>
        </w:rPr>
        <w:t>ИСТОРИЯ РОССИИ</w:t>
      </w:r>
    </w:p>
    <w:p w:rsidR="00773791" w:rsidRPr="0009609C" w:rsidRDefault="00773791" w:rsidP="00773791">
      <w:pPr>
        <w:tabs>
          <w:tab w:val="left" w:pos="9923"/>
        </w:tabs>
        <w:ind w:right="-39"/>
        <w:jc w:val="center"/>
        <w:rPr>
          <w:rFonts w:eastAsia="Arial"/>
          <w:b/>
          <w:color w:val="231F20"/>
          <w:lang w:eastAsia="ru-RU"/>
        </w:rPr>
      </w:pPr>
      <w:r w:rsidRPr="0009609C">
        <w:rPr>
          <w:b/>
        </w:rPr>
        <w:t>РОССИЙСКАЯ ИМПЕРИЯ В XIX–НАЧАЛЕ XX вв.</w:t>
      </w:r>
      <w:r w:rsidRPr="0009609C">
        <w:rPr>
          <w:rFonts w:eastAsia="Arial"/>
          <w:b/>
          <w:color w:val="231F20"/>
          <w:lang w:eastAsia="ru-RU"/>
        </w:rPr>
        <w:t xml:space="preserve"> 45 часов</w:t>
      </w:r>
    </w:p>
    <w:p w:rsidR="00773791" w:rsidRPr="0009609C" w:rsidRDefault="00773791" w:rsidP="00773791">
      <w:pPr>
        <w:tabs>
          <w:tab w:val="left" w:pos="9923"/>
        </w:tabs>
        <w:ind w:right="-39"/>
        <w:jc w:val="center"/>
        <w:rPr>
          <w:rFonts w:eastAsia="Arial"/>
          <w:b/>
          <w:color w:val="231F20"/>
          <w:lang w:eastAsia="ru-RU"/>
        </w:rPr>
      </w:pPr>
    </w:p>
    <w:p w:rsidR="00773791" w:rsidRPr="0009609C" w:rsidRDefault="00773791" w:rsidP="00773791">
      <w:pPr>
        <w:tabs>
          <w:tab w:val="left" w:pos="9923"/>
        </w:tabs>
        <w:ind w:right="-39"/>
        <w:jc w:val="both"/>
        <w:rPr>
          <w:rFonts w:eastAsia="Arial"/>
          <w:b/>
          <w:color w:val="231F20"/>
          <w:lang w:eastAsia="ru-RU"/>
        </w:rPr>
      </w:pPr>
      <w:r w:rsidRPr="0009609C">
        <w:rPr>
          <w:rFonts w:eastAsia="Arial"/>
          <w:b/>
          <w:color w:val="231F20"/>
          <w:lang w:eastAsia="ru-RU"/>
        </w:rPr>
        <w:t>Введение.</w:t>
      </w:r>
      <w:r w:rsidRPr="0009609C">
        <w:rPr>
          <w:rFonts w:eastAsia="Arial"/>
          <w:color w:val="231F20"/>
          <w:lang w:eastAsia="ru-RU"/>
        </w:rPr>
        <w:t xml:space="preserve"> «Долгий» </w:t>
      </w:r>
      <w:r w:rsidRPr="0009609C">
        <w:rPr>
          <w:rFonts w:eastAsia="Arial"/>
          <w:color w:val="231F20"/>
          <w:lang w:val="en-US" w:eastAsia="ru-RU"/>
        </w:rPr>
        <w:t>XIX</w:t>
      </w:r>
      <w:r w:rsidRPr="0009609C">
        <w:rPr>
          <w:rFonts w:eastAsia="Arial"/>
          <w:color w:val="231F20"/>
          <w:lang w:eastAsia="ru-RU"/>
        </w:rPr>
        <w:t xml:space="preserve"> век </w:t>
      </w:r>
      <w:r w:rsidRPr="0009609C">
        <w:rPr>
          <w:rFonts w:eastAsia="Arial"/>
          <w:b/>
          <w:color w:val="231F20"/>
          <w:lang w:eastAsia="ru-RU"/>
        </w:rPr>
        <w:t>(1 час)</w:t>
      </w:r>
    </w:p>
    <w:p w:rsidR="00773791" w:rsidRPr="0009609C" w:rsidRDefault="00773791" w:rsidP="00773791">
      <w:pPr>
        <w:pStyle w:val="Default"/>
        <w:jc w:val="both"/>
        <w:rPr>
          <w:b/>
          <w:bCs/>
        </w:rPr>
      </w:pPr>
      <w:r w:rsidRPr="0009609C">
        <w:rPr>
          <w:b/>
          <w:bCs/>
        </w:rPr>
        <w:t>Тема I. Россия в первой четверти XIX в. (9 часов)</w:t>
      </w:r>
    </w:p>
    <w:p w:rsidR="00773791" w:rsidRPr="0009609C" w:rsidRDefault="00773791" w:rsidP="00773791">
      <w:pPr>
        <w:pStyle w:val="Default"/>
        <w:jc w:val="both"/>
        <w:rPr>
          <w:rFonts w:eastAsia="Times New Roman"/>
          <w:b/>
          <w:lang w:eastAsia="ru-RU"/>
        </w:rPr>
      </w:pPr>
      <w:r w:rsidRPr="0009609C">
        <w:rPr>
          <w:rFonts w:eastAsia="Times New Roman"/>
          <w:b/>
          <w:lang w:eastAsia="ru-RU"/>
        </w:rPr>
        <w:t>Александровская эпоха: государственный либерализм</w:t>
      </w:r>
    </w:p>
    <w:p w:rsidR="00773791" w:rsidRPr="0009609C" w:rsidRDefault="00773791" w:rsidP="00773791">
      <w:pPr>
        <w:pStyle w:val="Default"/>
        <w:ind w:firstLine="708"/>
        <w:jc w:val="both"/>
        <w:rPr>
          <w:rFonts w:eastAsia="Times New Roman"/>
          <w:lang w:eastAsia="ru-RU"/>
        </w:rPr>
      </w:pPr>
      <w:r w:rsidRPr="0009609C">
        <w:rPr>
          <w:rFonts w:eastAsia="Times New Roman"/>
          <w:lang w:eastAsia="ru-RU"/>
        </w:rPr>
        <w:t xml:space="preserve">Европа на рубеже XVIII–XIX вв. Революция во Франции, империя Наполеона I и изменение расстановки сил в Европе. Революции в Европе и Россия. </w:t>
      </w:r>
    </w:p>
    <w:p w:rsidR="00773791" w:rsidRPr="0009609C" w:rsidRDefault="00773791" w:rsidP="00773791">
      <w:pPr>
        <w:pStyle w:val="Default"/>
        <w:ind w:firstLine="708"/>
        <w:jc w:val="both"/>
        <w:rPr>
          <w:rFonts w:eastAsia="Times New Roman"/>
          <w:lang w:eastAsia="ru-RU"/>
        </w:rPr>
      </w:pPr>
      <w:r w:rsidRPr="0009609C">
        <w:rPr>
          <w:rFonts w:eastAsia="Times New Roman"/>
          <w:lang w:eastAsia="ru-RU"/>
        </w:rPr>
        <w:t>Россия на рубеже XVIII–XIX вв.: территория, население, сословия, политический и экономический строй.</w:t>
      </w:r>
    </w:p>
    <w:p w:rsidR="00773791" w:rsidRPr="0009609C" w:rsidRDefault="00773791" w:rsidP="00773791">
      <w:pPr>
        <w:pStyle w:val="Default"/>
        <w:ind w:firstLine="708"/>
        <w:jc w:val="both"/>
        <w:rPr>
          <w:rFonts w:eastAsia="Times New Roman"/>
          <w:lang w:eastAsia="ru-RU"/>
        </w:rPr>
      </w:pPr>
      <w:r w:rsidRPr="0009609C">
        <w:rPr>
          <w:rFonts w:eastAsia="Times New Roman"/>
          <w:lang w:eastAsia="ru-RU"/>
        </w:rPr>
        <w:t>Император Александр I. Конституционные проекты и планы политических реформ. Реформы М.М. Сперанского и их значение. Реформа народного просвещения и её роль в программе преобразований. Экономические преобразования начала XIX в. и их значение.</w:t>
      </w:r>
    </w:p>
    <w:p w:rsidR="00773791" w:rsidRPr="0009609C" w:rsidRDefault="00773791" w:rsidP="00773791">
      <w:pPr>
        <w:pStyle w:val="Default"/>
        <w:ind w:firstLine="708"/>
        <w:jc w:val="both"/>
        <w:rPr>
          <w:rFonts w:eastAsia="Times New Roman"/>
          <w:lang w:eastAsia="ru-RU"/>
        </w:rPr>
      </w:pPr>
      <w:r w:rsidRPr="0009609C">
        <w:rPr>
          <w:rFonts w:eastAsia="Times New Roman"/>
          <w:lang w:eastAsia="ru-RU"/>
        </w:rPr>
        <w:t xml:space="preserve">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Тильзитский мир. </w:t>
      </w:r>
    </w:p>
    <w:p w:rsidR="00773791" w:rsidRPr="0009609C" w:rsidRDefault="00773791" w:rsidP="00773791">
      <w:pPr>
        <w:pStyle w:val="Default"/>
        <w:ind w:firstLine="708"/>
        <w:jc w:val="both"/>
        <w:rPr>
          <w:rFonts w:eastAsia="Times New Roman"/>
          <w:lang w:eastAsia="ru-RU"/>
        </w:rPr>
      </w:pPr>
      <w:r w:rsidRPr="0009609C">
        <w:rPr>
          <w:rFonts w:eastAsia="Times New Roman"/>
          <w:lang w:eastAsia="ru-RU"/>
        </w:rPr>
        <w:t xml:space="preserve">Отечественная война 1812 г.: причины, основное содержание, герои. Сущность и историческое значение войны. Подъём патриотизма и гражданского самосознания в российском обществе. Вклад народов России в победу. Становление индустриального общества в Западной Европе. Развитие промышленности и торговли в России. Проекты аграрных реформ. </w:t>
      </w:r>
    </w:p>
    <w:p w:rsidR="00773791" w:rsidRPr="0009609C" w:rsidRDefault="00773791" w:rsidP="00773791">
      <w:pPr>
        <w:pStyle w:val="Default"/>
        <w:ind w:firstLine="708"/>
        <w:jc w:val="both"/>
        <w:rPr>
          <w:rFonts w:eastAsia="Times New Roman"/>
          <w:lang w:eastAsia="ru-RU"/>
        </w:rPr>
      </w:pPr>
      <w:r w:rsidRPr="0009609C">
        <w:rPr>
          <w:rFonts w:eastAsia="Times New Roman"/>
          <w:lang w:eastAsia="ru-RU"/>
        </w:rPr>
        <w:t xml:space="preserve">Социальный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 Восстание декабристов и его значение. </w:t>
      </w:r>
    </w:p>
    <w:p w:rsidR="00773791" w:rsidRPr="0009609C" w:rsidRDefault="00773791" w:rsidP="00773791">
      <w:pPr>
        <w:pStyle w:val="Default"/>
        <w:ind w:firstLine="708"/>
        <w:jc w:val="both"/>
        <w:rPr>
          <w:rFonts w:eastAsia="Times New Roman"/>
          <w:lang w:eastAsia="ru-RU"/>
        </w:rPr>
      </w:pPr>
      <w:r w:rsidRPr="0009609C">
        <w:rPr>
          <w:rFonts w:eastAsia="Times New Roman"/>
          <w:lang w:eastAsia="ru-RU"/>
        </w:rPr>
        <w:t xml:space="preserve">Национальный вопрос в Европе и России. Политика российского правительства в Финляндии, Польше, на Украине, Кавказе. Конституция Финляндии 1809 г. и Польская </w:t>
      </w:r>
      <w:r w:rsidRPr="0009609C">
        <w:rPr>
          <w:rFonts w:eastAsia="Times New Roman"/>
          <w:lang w:eastAsia="ru-RU"/>
        </w:rPr>
        <w:lastRenderedPageBreak/>
        <w:t xml:space="preserve">конституция 1815 г. – первые конституции на территории Российской империи. Еврейское население России. Начало Кавказской войны. </w:t>
      </w:r>
    </w:p>
    <w:p w:rsidR="00773791" w:rsidRPr="0009609C" w:rsidRDefault="00773791" w:rsidP="00773791">
      <w:pPr>
        <w:pStyle w:val="Default"/>
        <w:ind w:firstLine="708"/>
        <w:jc w:val="both"/>
        <w:rPr>
          <w:rFonts w:eastAsia="Times New Roman"/>
          <w:lang w:eastAsia="ru-RU"/>
        </w:rPr>
      </w:pPr>
      <w:r w:rsidRPr="0009609C">
        <w:rPr>
          <w:rFonts w:eastAsia="Times New Roman"/>
          <w:lang w:eastAsia="ru-RU"/>
        </w:rPr>
        <w:t>Венская система международных отношений и усиление роли России в международных делах.</w:t>
      </w:r>
    </w:p>
    <w:p w:rsidR="00773791" w:rsidRPr="0009609C" w:rsidRDefault="00773791" w:rsidP="00773791">
      <w:pPr>
        <w:pStyle w:val="Default"/>
        <w:ind w:firstLine="708"/>
        <w:jc w:val="both"/>
      </w:pPr>
      <w:r w:rsidRPr="0009609C">
        <w:rPr>
          <w:rFonts w:eastAsia="Times New Roman"/>
          <w:lang w:eastAsia="ru-RU"/>
        </w:rPr>
        <w:t xml:space="preserve">Россия – великая мировая держава. </w:t>
      </w:r>
    </w:p>
    <w:p w:rsidR="00773791" w:rsidRPr="0009609C" w:rsidRDefault="00773791" w:rsidP="00773791">
      <w:pPr>
        <w:tabs>
          <w:tab w:val="left" w:pos="9923"/>
        </w:tabs>
        <w:ind w:right="-39"/>
        <w:jc w:val="both"/>
        <w:rPr>
          <w:b/>
          <w:lang w:eastAsia="ru-RU"/>
        </w:rPr>
      </w:pPr>
      <w:r w:rsidRPr="0009609C">
        <w:rPr>
          <w:b/>
          <w:lang w:eastAsia="ru-RU"/>
        </w:rPr>
        <w:t>Тема II. Россия во второй четверти XIX в. (9 часов)</w:t>
      </w:r>
    </w:p>
    <w:p w:rsidR="00773791" w:rsidRPr="0009609C" w:rsidRDefault="00773791" w:rsidP="00773791">
      <w:pPr>
        <w:tabs>
          <w:tab w:val="left" w:pos="9923"/>
        </w:tabs>
        <w:ind w:right="-39"/>
        <w:jc w:val="both"/>
        <w:rPr>
          <w:b/>
          <w:lang w:eastAsia="ru-RU"/>
        </w:rPr>
      </w:pPr>
      <w:r w:rsidRPr="0009609C">
        <w:rPr>
          <w:b/>
          <w:lang w:eastAsia="ru-RU"/>
        </w:rPr>
        <w:t>Николаевская эпоха: государственный консерватизм</w:t>
      </w:r>
    </w:p>
    <w:p w:rsidR="00773791" w:rsidRPr="0009609C" w:rsidRDefault="00773791" w:rsidP="00773791">
      <w:pPr>
        <w:tabs>
          <w:tab w:val="left" w:pos="9923"/>
        </w:tabs>
        <w:ind w:right="-39" w:firstLine="709"/>
        <w:jc w:val="both"/>
        <w:rPr>
          <w:b/>
          <w:lang w:eastAsia="ru-RU"/>
        </w:rPr>
      </w:pPr>
      <w:r w:rsidRPr="0009609C">
        <w:rPr>
          <w:lang w:eastAsia="ru-RU"/>
        </w:rPr>
        <w:t xml:space="preserve">Император Николай I. Сочетание реформаторских и консервативных начал во внутренней политике Николая I и их проявления. </w:t>
      </w:r>
    </w:p>
    <w:p w:rsidR="00773791" w:rsidRPr="0009609C" w:rsidRDefault="00773791" w:rsidP="00773791">
      <w:pPr>
        <w:tabs>
          <w:tab w:val="left" w:pos="9923"/>
        </w:tabs>
        <w:ind w:right="-39" w:firstLine="709"/>
        <w:jc w:val="both"/>
        <w:rPr>
          <w:b/>
          <w:lang w:eastAsia="ru-RU"/>
        </w:rPr>
      </w:pPr>
      <w:r w:rsidRPr="0009609C">
        <w:rPr>
          <w:lang w:eastAsia="ru-RU"/>
        </w:rPr>
        <w:t xml:space="preserve">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 </w:t>
      </w:r>
    </w:p>
    <w:p w:rsidR="00773791" w:rsidRPr="0009609C" w:rsidRDefault="00773791" w:rsidP="00773791">
      <w:pPr>
        <w:tabs>
          <w:tab w:val="left" w:pos="9923"/>
        </w:tabs>
        <w:ind w:right="-39" w:firstLine="709"/>
        <w:jc w:val="both"/>
        <w:rPr>
          <w:b/>
          <w:lang w:eastAsia="ru-RU"/>
        </w:rPr>
      </w:pPr>
      <w:r w:rsidRPr="0009609C">
        <w:rPr>
          <w:lang w:eastAsia="ru-RU"/>
        </w:rPr>
        <w:t xml:space="preserve">Изменения в социальной структуре российского общества. Особенности социальных движений в России в условиях начавшегося промышленного переворота. </w:t>
      </w:r>
    </w:p>
    <w:p w:rsidR="00773791" w:rsidRPr="0009609C" w:rsidRDefault="00773791" w:rsidP="00773791">
      <w:pPr>
        <w:tabs>
          <w:tab w:val="left" w:pos="9923"/>
        </w:tabs>
        <w:ind w:right="-39" w:firstLine="709"/>
        <w:jc w:val="both"/>
        <w:rPr>
          <w:b/>
          <w:lang w:eastAsia="ru-RU"/>
        </w:rPr>
      </w:pPr>
      <w:r w:rsidRPr="0009609C">
        <w:rPr>
          <w:lang w:eastAsia="ru-RU"/>
        </w:rPr>
        <w:t xml:space="preserve">Общественная мысль и общественные движения. Россия и Запад как центральная тема общественных дискуссий. Особенности общественного движения 30–50-х гг. XIX в. </w:t>
      </w:r>
    </w:p>
    <w:p w:rsidR="00773791" w:rsidRPr="0009609C" w:rsidRDefault="00773791" w:rsidP="00773791">
      <w:pPr>
        <w:tabs>
          <w:tab w:val="left" w:pos="9923"/>
        </w:tabs>
        <w:ind w:right="-39" w:firstLine="709"/>
        <w:jc w:val="both"/>
        <w:rPr>
          <w:lang w:eastAsia="ru-RU"/>
        </w:rPr>
      </w:pPr>
      <w:r w:rsidRPr="0009609C">
        <w:rPr>
          <w:lang w:eastAsia="ru-RU"/>
        </w:rPr>
        <w:t>Национальный вопрос в Европе, его особенности в России. Национальная политика Николая I. Польское восстание 1830–1831 гг. Положение кавказских народов, движение Шамиля. Положение евреев в Российской империи.</w:t>
      </w:r>
    </w:p>
    <w:p w:rsidR="00773791" w:rsidRPr="0009609C" w:rsidRDefault="00773791" w:rsidP="00773791">
      <w:pPr>
        <w:tabs>
          <w:tab w:val="left" w:pos="9923"/>
        </w:tabs>
        <w:ind w:right="-39" w:firstLine="709"/>
        <w:jc w:val="both"/>
        <w:rPr>
          <w:b/>
          <w:lang w:eastAsia="ru-RU"/>
        </w:rPr>
      </w:pPr>
      <w:r w:rsidRPr="0009609C">
        <w:rPr>
          <w:lang w:eastAsia="ru-RU"/>
        </w:rPr>
        <w:t xml:space="preserve">Религиозная политика Николая I. Положение Русской православной церкви. Диалог власти с католиками, мусульманами, буддистами. </w:t>
      </w:r>
    </w:p>
    <w:p w:rsidR="00773791" w:rsidRPr="0009609C" w:rsidRDefault="00773791" w:rsidP="00773791">
      <w:pPr>
        <w:tabs>
          <w:tab w:val="left" w:pos="9923"/>
        </w:tabs>
        <w:ind w:right="-39" w:firstLine="709"/>
        <w:jc w:val="both"/>
        <w:rPr>
          <w:lang w:eastAsia="ru-RU"/>
        </w:rPr>
      </w:pPr>
      <w:r w:rsidRPr="0009609C">
        <w:rPr>
          <w:lang w:eastAsia="ru-RU"/>
        </w:rPr>
        <w:t>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венской системы международных отношений.</w:t>
      </w:r>
    </w:p>
    <w:p w:rsidR="00773791" w:rsidRPr="0009609C" w:rsidRDefault="00773791" w:rsidP="00773791">
      <w:pPr>
        <w:tabs>
          <w:tab w:val="left" w:pos="9923"/>
        </w:tabs>
        <w:ind w:right="-39"/>
        <w:jc w:val="both"/>
        <w:rPr>
          <w:b/>
          <w:lang w:eastAsia="ru-RU"/>
        </w:rPr>
      </w:pPr>
      <w:r w:rsidRPr="0009609C">
        <w:rPr>
          <w:b/>
          <w:lang w:eastAsia="ru-RU"/>
        </w:rPr>
        <w:t>Культурное пространство империи в первой половине XIX в.</w:t>
      </w:r>
    </w:p>
    <w:p w:rsidR="00773791" w:rsidRPr="0009609C" w:rsidRDefault="00773791" w:rsidP="00773791">
      <w:pPr>
        <w:tabs>
          <w:tab w:val="left" w:pos="9923"/>
        </w:tabs>
        <w:ind w:right="-39" w:firstLine="709"/>
        <w:jc w:val="both"/>
        <w:rPr>
          <w:b/>
          <w:lang w:eastAsia="ru-RU"/>
        </w:rPr>
      </w:pPr>
      <w:r w:rsidRPr="0009609C">
        <w:rPr>
          <w:lang w:eastAsia="ru-RU"/>
        </w:rPr>
        <w:t>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общество.</w:t>
      </w:r>
    </w:p>
    <w:p w:rsidR="00773791" w:rsidRPr="0009609C" w:rsidRDefault="00773791" w:rsidP="00773791">
      <w:pPr>
        <w:tabs>
          <w:tab w:val="left" w:pos="9923"/>
        </w:tabs>
        <w:ind w:right="-39" w:firstLine="709"/>
        <w:jc w:val="both"/>
        <w:rPr>
          <w:b/>
          <w:lang w:eastAsia="ru-RU"/>
        </w:rPr>
      </w:pPr>
      <w:r w:rsidRPr="0009609C">
        <w:rPr>
          <w:lang w:eastAsia="ru-RU"/>
        </w:rPr>
        <w:t xml:space="preserve">Особенности и основные стили в художественной культуре (романтизм, классицизм, реализм). </w:t>
      </w:r>
    </w:p>
    <w:p w:rsidR="00773791" w:rsidRPr="0009609C" w:rsidRDefault="00773791" w:rsidP="00773791">
      <w:pPr>
        <w:tabs>
          <w:tab w:val="left" w:pos="9923"/>
        </w:tabs>
        <w:ind w:right="-39" w:firstLine="709"/>
        <w:jc w:val="both"/>
        <w:rPr>
          <w:b/>
          <w:lang w:eastAsia="ru-RU"/>
        </w:rPr>
      </w:pPr>
      <w:r w:rsidRPr="0009609C">
        <w:rPr>
          <w:lang w:eastAsia="ru-RU"/>
        </w:rPr>
        <w:t xml:space="preserve">Культура народов Российской империи. Взаимное обогащение культур. </w:t>
      </w:r>
    </w:p>
    <w:p w:rsidR="00773791" w:rsidRPr="0009609C" w:rsidRDefault="00773791" w:rsidP="00773791">
      <w:pPr>
        <w:tabs>
          <w:tab w:val="left" w:pos="9923"/>
        </w:tabs>
        <w:ind w:right="-39"/>
        <w:jc w:val="both"/>
        <w:rPr>
          <w:lang w:eastAsia="ru-RU"/>
        </w:rPr>
      </w:pPr>
      <w:r w:rsidRPr="0009609C">
        <w:rPr>
          <w:lang w:eastAsia="ru-RU"/>
        </w:rPr>
        <w:t xml:space="preserve">Российская культура как часть европейской культуры. </w:t>
      </w:r>
    </w:p>
    <w:p w:rsidR="00773791" w:rsidRPr="0009609C" w:rsidRDefault="00773791" w:rsidP="00773791">
      <w:pPr>
        <w:tabs>
          <w:tab w:val="left" w:pos="9923"/>
        </w:tabs>
        <w:ind w:right="-39"/>
        <w:jc w:val="both"/>
        <w:rPr>
          <w:lang w:eastAsia="ru-RU"/>
        </w:rPr>
      </w:pPr>
      <w:r w:rsidRPr="0009609C">
        <w:rPr>
          <w:lang w:eastAsia="ru-RU"/>
        </w:rPr>
        <w:t xml:space="preserve">Динамика повседневной жизни сословий. </w:t>
      </w:r>
    </w:p>
    <w:p w:rsidR="00773791" w:rsidRPr="0009609C" w:rsidRDefault="00773791" w:rsidP="00773791">
      <w:pPr>
        <w:tabs>
          <w:tab w:val="left" w:pos="9923"/>
        </w:tabs>
        <w:ind w:right="-39"/>
        <w:jc w:val="both"/>
        <w:rPr>
          <w:b/>
          <w:lang w:eastAsia="ru-RU"/>
        </w:rPr>
      </w:pPr>
      <w:r w:rsidRPr="0009609C">
        <w:rPr>
          <w:b/>
          <w:lang w:eastAsia="ru-RU"/>
        </w:rPr>
        <w:t>Тема III. Россия в эпоху Великих реформ (7 часов)</w:t>
      </w:r>
    </w:p>
    <w:p w:rsidR="00773791" w:rsidRPr="0009609C" w:rsidRDefault="00773791" w:rsidP="00773791">
      <w:pPr>
        <w:tabs>
          <w:tab w:val="left" w:pos="9923"/>
        </w:tabs>
        <w:ind w:right="-39"/>
        <w:jc w:val="both"/>
        <w:rPr>
          <w:b/>
          <w:lang w:eastAsia="ru-RU"/>
        </w:rPr>
      </w:pPr>
      <w:r w:rsidRPr="0009609C">
        <w:rPr>
          <w:b/>
          <w:lang w:eastAsia="ru-RU"/>
        </w:rPr>
        <w:t>Преобразования Александра II: социальная и правовая модернизация</w:t>
      </w:r>
    </w:p>
    <w:p w:rsidR="00773791" w:rsidRPr="0009609C" w:rsidRDefault="00773791" w:rsidP="00773791">
      <w:pPr>
        <w:tabs>
          <w:tab w:val="left" w:pos="9923"/>
        </w:tabs>
        <w:ind w:right="-39" w:firstLine="709"/>
        <w:jc w:val="both"/>
        <w:rPr>
          <w:b/>
          <w:lang w:eastAsia="ru-RU"/>
        </w:rPr>
      </w:pPr>
      <w:r w:rsidRPr="0009609C">
        <w:rPr>
          <w:lang w:eastAsia="ru-RU"/>
        </w:rPr>
        <w:t xml:space="preserve">Европейская индустриализация во второй половине XIX в. Технический прогресс в промышленности и сельском хозяйстве ведущих стран. Новые источники энергии, виды транспорта и средства связи. Перемены в быту. </w:t>
      </w:r>
    </w:p>
    <w:p w:rsidR="00773791" w:rsidRPr="0009609C" w:rsidRDefault="00773791" w:rsidP="00773791">
      <w:pPr>
        <w:tabs>
          <w:tab w:val="left" w:pos="9923"/>
        </w:tabs>
        <w:ind w:right="-39" w:firstLine="709"/>
        <w:jc w:val="both"/>
        <w:rPr>
          <w:b/>
          <w:lang w:eastAsia="ru-RU"/>
        </w:rPr>
      </w:pPr>
      <w:r w:rsidRPr="0009609C">
        <w:rPr>
          <w:lang w:eastAsia="ru-RU"/>
        </w:rPr>
        <w:t xml:space="preserve">Император Александр II и основные направления его внутренней политики. Отмена крепостного права, историческое значение реформы. </w:t>
      </w:r>
    </w:p>
    <w:p w:rsidR="00773791" w:rsidRPr="0009609C" w:rsidRDefault="00773791" w:rsidP="00773791">
      <w:pPr>
        <w:tabs>
          <w:tab w:val="left" w:pos="9923"/>
        </w:tabs>
        <w:ind w:right="-39" w:firstLine="709"/>
        <w:jc w:val="both"/>
        <w:rPr>
          <w:b/>
          <w:lang w:eastAsia="ru-RU"/>
        </w:rPr>
      </w:pPr>
      <w:r w:rsidRPr="0009609C">
        <w:rPr>
          <w:lang w:eastAsia="ru-RU"/>
        </w:rPr>
        <w:t xml:space="preserve">Социально-экономические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 </w:t>
      </w:r>
    </w:p>
    <w:p w:rsidR="00773791" w:rsidRPr="0009609C" w:rsidRDefault="00773791" w:rsidP="00773791">
      <w:pPr>
        <w:tabs>
          <w:tab w:val="left" w:pos="9923"/>
        </w:tabs>
        <w:ind w:right="-39" w:firstLine="709"/>
        <w:jc w:val="both"/>
        <w:rPr>
          <w:b/>
          <w:lang w:eastAsia="ru-RU"/>
        </w:rPr>
      </w:pPr>
      <w:r w:rsidRPr="0009609C">
        <w:rPr>
          <w:lang w:eastAsia="ru-RU"/>
        </w:rPr>
        <w:t>Политические реформы 1860–1870-х гг. Начало социальной и правовой модернизации. Становление общественного самоуправления. Судебная реформа и развитие правового сознания. Движение к правовому государству.</w:t>
      </w:r>
    </w:p>
    <w:p w:rsidR="00773791" w:rsidRPr="0009609C" w:rsidRDefault="00773791" w:rsidP="00773791">
      <w:pPr>
        <w:tabs>
          <w:tab w:val="left" w:pos="9923"/>
        </w:tabs>
        <w:ind w:right="-39" w:firstLine="709"/>
        <w:jc w:val="both"/>
        <w:rPr>
          <w:b/>
          <w:lang w:eastAsia="ru-RU"/>
        </w:rPr>
      </w:pPr>
      <w:r w:rsidRPr="0009609C">
        <w:rPr>
          <w:lang w:eastAsia="ru-RU"/>
        </w:rPr>
        <w:t xml:space="preserve">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движение. Либеральное и консервативное движения. </w:t>
      </w:r>
    </w:p>
    <w:p w:rsidR="00773791" w:rsidRPr="0009609C" w:rsidRDefault="00773791" w:rsidP="00773791">
      <w:pPr>
        <w:tabs>
          <w:tab w:val="left" w:pos="9923"/>
        </w:tabs>
        <w:ind w:right="-39" w:firstLine="709"/>
        <w:jc w:val="both"/>
        <w:rPr>
          <w:b/>
          <w:lang w:eastAsia="ru-RU"/>
        </w:rPr>
      </w:pPr>
      <w:r w:rsidRPr="0009609C">
        <w:rPr>
          <w:lang w:eastAsia="ru-RU"/>
        </w:rPr>
        <w:lastRenderedPageBreak/>
        <w:t xml:space="preserve">Национальный вопрос, национальные войны в Европе и колониальная экспансия европейских держав в 1850–1860-е гг. Рост национальных движений в Европе и мире. Нарастание антиколониальной борьбы. </w:t>
      </w:r>
    </w:p>
    <w:p w:rsidR="00773791" w:rsidRPr="0009609C" w:rsidRDefault="00773791" w:rsidP="00773791">
      <w:pPr>
        <w:tabs>
          <w:tab w:val="left" w:pos="9923"/>
        </w:tabs>
        <w:ind w:right="-39"/>
        <w:jc w:val="both"/>
        <w:rPr>
          <w:lang w:eastAsia="ru-RU"/>
        </w:rPr>
      </w:pPr>
      <w:r w:rsidRPr="0009609C">
        <w:rPr>
          <w:lang w:eastAsia="ru-RU"/>
        </w:rPr>
        <w:t xml:space="preserve">Народы Российской империи во второй половине XIX в. Завершение территориального роста Российской империи. Национальная политика самодержавия. Польское восстание 1863–1864 гг. Окончание Кавказской войны. Расширение автономии Финляндии. Народы Поволжья. Особенности конфессиональной политики. </w:t>
      </w:r>
    </w:p>
    <w:p w:rsidR="00773791" w:rsidRPr="0009609C" w:rsidRDefault="00773791" w:rsidP="00773791">
      <w:pPr>
        <w:tabs>
          <w:tab w:val="left" w:pos="9923"/>
        </w:tabs>
        <w:ind w:right="-39"/>
        <w:jc w:val="both"/>
        <w:rPr>
          <w:lang w:eastAsia="ru-RU"/>
        </w:rPr>
      </w:pPr>
      <w:r w:rsidRPr="0009609C">
        <w:rPr>
          <w:lang w:eastAsia="ru-RU"/>
        </w:rPr>
        <w:t xml:space="preserve">Основные направления и задачи внешней политики в период правления Александра II. Европейская политика России. Присоединение Средней Азии. Дальневосточная политика. Отношения с США, продажа Аляски. </w:t>
      </w:r>
    </w:p>
    <w:p w:rsidR="00773791" w:rsidRPr="0009609C" w:rsidRDefault="00773791" w:rsidP="00773791">
      <w:pPr>
        <w:tabs>
          <w:tab w:val="left" w:pos="9923"/>
        </w:tabs>
        <w:ind w:right="-39"/>
        <w:jc w:val="both"/>
        <w:rPr>
          <w:b/>
          <w:lang w:eastAsia="ru-RU"/>
        </w:rPr>
      </w:pPr>
      <w:r w:rsidRPr="0009609C">
        <w:rPr>
          <w:b/>
          <w:lang w:eastAsia="ru-RU"/>
        </w:rPr>
        <w:t>Тема IV. Россия в 1880–1890-е гг. (7 часов)</w:t>
      </w:r>
    </w:p>
    <w:p w:rsidR="00773791" w:rsidRPr="0009609C" w:rsidRDefault="00773791" w:rsidP="00773791">
      <w:pPr>
        <w:tabs>
          <w:tab w:val="left" w:pos="9923"/>
        </w:tabs>
        <w:ind w:right="-39"/>
        <w:jc w:val="both"/>
        <w:rPr>
          <w:b/>
          <w:lang w:eastAsia="ru-RU"/>
        </w:rPr>
      </w:pPr>
      <w:r w:rsidRPr="0009609C">
        <w:rPr>
          <w:b/>
          <w:lang w:eastAsia="ru-RU"/>
        </w:rPr>
        <w:t>«Народное самодержавие» Александра III</w:t>
      </w:r>
    </w:p>
    <w:p w:rsidR="00773791" w:rsidRPr="0009609C" w:rsidRDefault="00773791" w:rsidP="00773791">
      <w:pPr>
        <w:tabs>
          <w:tab w:val="left" w:pos="9923"/>
        </w:tabs>
        <w:ind w:right="-39" w:firstLine="709"/>
        <w:jc w:val="both"/>
        <w:rPr>
          <w:b/>
          <w:lang w:eastAsia="ru-RU"/>
        </w:rPr>
      </w:pPr>
      <w:r w:rsidRPr="0009609C">
        <w:rPr>
          <w:lang w:eastAsia="ru-RU"/>
        </w:rPr>
        <w:t xml:space="preserve">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борьбы с политическим радикализмом. Политика в области просвещения и печати. Укрепление позиций дворянства. Ограничение местного самоуправления. </w:t>
      </w:r>
    </w:p>
    <w:p w:rsidR="00773791" w:rsidRPr="0009609C" w:rsidRDefault="00773791" w:rsidP="00773791">
      <w:pPr>
        <w:tabs>
          <w:tab w:val="left" w:pos="9923"/>
        </w:tabs>
        <w:ind w:right="-39" w:firstLine="709"/>
        <w:jc w:val="both"/>
        <w:rPr>
          <w:b/>
          <w:lang w:eastAsia="ru-RU"/>
        </w:rPr>
      </w:pPr>
      <w:r w:rsidRPr="0009609C">
        <w:rPr>
          <w:lang w:eastAsia="ru-RU"/>
        </w:rPr>
        <w:t xml:space="preserve">Особенности экономического развития страны в 1880–1890-е гг. </w:t>
      </w:r>
    </w:p>
    <w:p w:rsidR="00773791" w:rsidRPr="0009609C" w:rsidRDefault="00773791" w:rsidP="00773791">
      <w:pPr>
        <w:tabs>
          <w:tab w:val="left" w:pos="9923"/>
        </w:tabs>
        <w:ind w:right="-39" w:firstLine="709"/>
        <w:jc w:val="both"/>
        <w:rPr>
          <w:b/>
          <w:lang w:eastAsia="ru-RU"/>
        </w:rPr>
      </w:pPr>
      <w:r w:rsidRPr="0009609C">
        <w:rPr>
          <w:lang w:eastAsia="ru-RU"/>
        </w:rPr>
        <w:t xml:space="preserve">Положение основных слоёв российского общества в конце XIX в. Развитие крестьянской общины в пореформенный период. </w:t>
      </w:r>
    </w:p>
    <w:p w:rsidR="00773791" w:rsidRPr="0009609C" w:rsidRDefault="00773791" w:rsidP="00773791">
      <w:pPr>
        <w:tabs>
          <w:tab w:val="left" w:pos="9923"/>
        </w:tabs>
        <w:ind w:right="-39" w:firstLine="709"/>
        <w:jc w:val="both"/>
        <w:rPr>
          <w:b/>
          <w:lang w:eastAsia="ru-RU"/>
        </w:rPr>
      </w:pPr>
      <w:r w:rsidRPr="0009609C">
        <w:rPr>
          <w:lang w:eastAsia="ru-RU"/>
        </w:rPr>
        <w:t xml:space="preserve">Общественное движение в 1880–1890-е гг. Народничество и его эволюция. Распространение марксизма. </w:t>
      </w:r>
    </w:p>
    <w:p w:rsidR="00773791" w:rsidRPr="0009609C" w:rsidRDefault="00773791" w:rsidP="00773791">
      <w:pPr>
        <w:tabs>
          <w:tab w:val="left" w:pos="9923"/>
        </w:tabs>
        <w:ind w:right="-39" w:firstLine="709"/>
        <w:jc w:val="both"/>
        <w:rPr>
          <w:lang w:eastAsia="ru-RU"/>
        </w:rPr>
      </w:pPr>
      <w:r w:rsidRPr="0009609C">
        <w:rPr>
          <w:lang w:eastAsia="ru-RU"/>
        </w:rPr>
        <w:t>Национальная и религиозная политика Александра III. Идеология консервативного национализма.</w:t>
      </w:r>
    </w:p>
    <w:p w:rsidR="00773791" w:rsidRPr="0009609C" w:rsidRDefault="00773791" w:rsidP="00773791">
      <w:pPr>
        <w:tabs>
          <w:tab w:val="left" w:pos="9923"/>
        </w:tabs>
        <w:ind w:right="-39" w:firstLine="709"/>
        <w:jc w:val="both"/>
        <w:rPr>
          <w:b/>
          <w:lang w:eastAsia="ru-RU"/>
        </w:rPr>
      </w:pPr>
      <w:r w:rsidRPr="0009609C">
        <w:rPr>
          <w:lang w:eastAsia="ru-RU"/>
        </w:rPr>
        <w:t xml:space="preserve">Новое соотношение политических сил в Европе.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 России. </w:t>
      </w:r>
    </w:p>
    <w:p w:rsidR="00773791" w:rsidRPr="0009609C" w:rsidRDefault="00773791" w:rsidP="00773791">
      <w:pPr>
        <w:tabs>
          <w:tab w:val="left" w:pos="9923"/>
        </w:tabs>
        <w:ind w:right="-39"/>
        <w:jc w:val="both"/>
        <w:rPr>
          <w:b/>
          <w:lang w:eastAsia="ru-RU"/>
        </w:rPr>
      </w:pPr>
      <w:r w:rsidRPr="0009609C">
        <w:rPr>
          <w:b/>
          <w:lang w:eastAsia="ru-RU"/>
        </w:rPr>
        <w:t xml:space="preserve">Культурное пространство империи во второй половине XIX в. </w:t>
      </w:r>
    </w:p>
    <w:p w:rsidR="00773791" w:rsidRPr="0009609C" w:rsidRDefault="00773791" w:rsidP="00773791">
      <w:pPr>
        <w:tabs>
          <w:tab w:val="left" w:pos="9923"/>
        </w:tabs>
        <w:ind w:right="-39" w:firstLine="709"/>
        <w:jc w:val="both"/>
        <w:rPr>
          <w:b/>
          <w:lang w:eastAsia="ru-RU"/>
        </w:rPr>
      </w:pPr>
      <w:r w:rsidRPr="0009609C">
        <w:rPr>
          <w:lang w:eastAsia="ru-RU"/>
        </w:rPr>
        <w:t xml:space="preserve">Подъём российской демократической культуры. Развитие системы образования и просвещения во второй половине XIX в. Школьная реформа. Естественные и общественные науки. Успехи фундаментальных естественных и прикладных наук. Географы и путешественники. Историческая наука. </w:t>
      </w:r>
    </w:p>
    <w:p w:rsidR="00773791" w:rsidRPr="0009609C" w:rsidRDefault="00773791" w:rsidP="00773791">
      <w:pPr>
        <w:tabs>
          <w:tab w:val="left" w:pos="9923"/>
        </w:tabs>
        <w:ind w:right="-39" w:firstLine="709"/>
        <w:jc w:val="both"/>
        <w:rPr>
          <w:b/>
          <w:lang w:eastAsia="ru-RU"/>
        </w:rPr>
      </w:pPr>
      <w:r w:rsidRPr="0009609C">
        <w:rPr>
          <w:lang w:eastAsia="ru-RU"/>
        </w:rPr>
        <w:t xml:space="preserve">Критический реализм в литературе. Развитие российской журналистики. Революционно-демократическая литература. </w:t>
      </w:r>
    </w:p>
    <w:p w:rsidR="00773791" w:rsidRPr="0009609C" w:rsidRDefault="00773791" w:rsidP="00773791">
      <w:pPr>
        <w:tabs>
          <w:tab w:val="left" w:pos="9923"/>
        </w:tabs>
        <w:ind w:right="-39" w:firstLine="709"/>
        <w:jc w:val="both"/>
        <w:rPr>
          <w:lang w:eastAsia="ru-RU"/>
        </w:rPr>
      </w:pPr>
      <w:r w:rsidRPr="0009609C">
        <w:rPr>
          <w:lang w:eastAsia="ru-RU"/>
        </w:rPr>
        <w:t>Русское искусство. Передвижники. Общественно-политическое значение деятельности передвижников. «Могучая кучка», значение творчества русских композиторов для развития русской и зарубежной музыки. Русская опера. Успехи музыкального образования. Русский драматический театр и его значение в развитии культуры и общественной жизни.</w:t>
      </w:r>
    </w:p>
    <w:p w:rsidR="00773791" w:rsidRPr="0009609C" w:rsidRDefault="00773791" w:rsidP="00773791">
      <w:pPr>
        <w:tabs>
          <w:tab w:val="left" w:pos="9923"/>
        </w:tabs>
        <w:ind w:right="-39" w:firstLine="709"/>
        <w:jc w:val="both"/>
        <w:rPr>
          <w:b/>
          <w:lang w:eastAsia="ru-RU"/>
        </w:rPr>
      </w:pPr>
      <w:r w:rsidRPr="0009609C">
        <w:rPr>
          <w:lang w:eastAsia="ru-RU"/>
        </w:rPr>
        <w:t xml:space="preserve">Взаимодействие национальных культур народов России. Роль русской культуры в развитии мировой культуры. </w:t>
      </w:r>
    </w:p>
    <w:p w:rsidR="00773791" w:rsidRPr="0009609C" w:rsidRDefault="00773791" w:rsidP="00773791">
      <w:pPr>
        <w:tabs>
          <w:tab w:val="left" w:pos="9923"/>
        </w:tabs>
        <w:ind w:right="-39" w:firstLine="709"/>
        <w:jc w:val="both"/>
        <w:rPr>
          <w:b/>
          <w:lang w:eastAsia="ru-RU"/>
        </w:rPr>
      </w:pPr>
      <w:r w:rsidRPr="0009609C">
        <w:rPr>
          <w:lang w:eastAsia="ru-RU"/>
        </w:rPr>
        <w:t xml:space="preserve">Изменения в быту: новые черты в жизни города и деревни. Рост населения. Урбанизация. Изменение облика городов. Развитие связи и городского транспорта. Жизнь и быт городских «верхов». Жизнь и быт городских окраин. Досуг горожан. Изменения в деревенской жизни. Вклад культуры народов России в развитие мировой культуры Нового времени. Человек индустриального общества. </w:t>
      </w:r>
    </w:p>
    <w:p w:rsidR="00773791" w:rsidRPr="0009609C" w:rsidRDefault="00773791" w:rsidP="00773791">
      <w:pPr>
        <w:tabs>
          <w:tab w:val="left" w:pos="9923"/>
        </w:tabs>
        <w:ind w:right="-39"/>
        <w:rPr>
          <w:b/>
          <w:lang w:eastAsia="ru-RU"/>
        </w:rPr>
      </w:pPr>
      <w:r w:rsidRPr="0009609C">
        <w:rPr>
          <w:b/>
          <w:lang w:eastAsia="ru-RU"/>
        </w:rPr>
        <w:t>Тема V. Россия в начале XX в. (9 часов)</w:t>
      </w:r>
    </w:p>
    <w:p w:rsidR="00773791" w:rsidRPr="0009609C" w:rsidRDefault="00773791" w:rsidP="00773791">
      <w:pPr>
        <w:tabs>
          <w:tab w:val="left" w:pos="9923"/>
        </w:tabs>
        <w:ind w:right="-39"/>
        <w:rPr>
          <w:b/>
          <w:lang w:eastAsia="ru-RU"/>
        </w:rPr>
      </w:pPr>
      <w:r w:rsidRPr="0009609C">
        <w:rPr>
          <w:b/>
          <w:lang w:eastAsia="ru-RU"/>
        </w:rPr>
        <w:t>Россия в начале ХХ в.: кризис империи</w:t>
      </w:r>
    </w:p>
    <w:p w:rsidR="00773791" w:rsidRPr="0009609C" w:rsidRDefault="00773791" w:rsidP="00773791">
      <w:pPr>
        <w:tabs>
          <w:tab w:val="left" w:pos="9923"/>
        </w:tabs>
        <w:ind w:right="-39" w:firstLine="709"/>
        <w:jc w:val="both"/>
        <w:rPr>
          <w:b/>
          <w:lang w:eastAsia="ru-RU"/>
        </w:rPr>
      </w:pPr>
      <w:r w:rsidRPr="0009609C">
        <w:rPr>
          <w:lang w:eastAsia="ru-RU"/>
        </w:rPr>
        <w:t xml:space="preserve">Мир на рубеже XIX–XX вв. Начало второй промышленной революции. Неравномерность экономического развития. Монополистический капитализм. Идеология и политика империализма. Завершение территориального раздела мира. Начало борьбы за передел мира. Нарастание противоречий между ведущими странами. Социальный реформизм начала ХХ в. </w:t>
      </w:r>
    </w:p>
    <w:p w:rsidR="00773791" w:rsidRPr="0009609C" w:rsidRDefault="00773791" w:rsidP="00773791">
      <w:pPr>
        <w:tabs>
          <w:tab w:val="left" w:pos="9923"/>
        </w:tabs>
        <w:ind w:right="-39" w:firstLine="709"/>
        <w:jc w:val="both"/>
        <w:rPr>
          <w:lang w:eastAsia="ru-RU"/>
        </w:rPr>
      </w:pPr>
      <w:r w:rsidRPr="0009609C">
        <w:rPr>
          <w:lang w:eastAsia="ru-RU"/>
        </w:rPr>
        <w:lastRenderedPageBreak/>
        <w:t>Место и роль России в мире. Территория и население Российской империи. Особенности процесса модернизации в России начала XX в. Урбанизация.</w:t>
      </w:r>
    </w:p>
    <w:p w:rsidR="00773791" w:rsidRPr="0009609C" w:rsidRDefault="00773791" w:rsidP="00773791">
      <w:pPr>
        <w:tabs>
          <w:tab w:val="left" w:pos="9923"/>
        </w:tabs>
        <w:ind w:right="-39" w:firstLine="709"/>
        <w:jc w:val="both"/>
        <w:rPr>
          <w:b/>
          <w:lang w:eastAsia="ru-RU"/>
        </w:rPr>
      </w:pPr>
      <w:r w:rsidRPr="0009609C">
        <w:rPr>
          <w:lang w:eastAsia="ru-RU"/>
        </w:rPr>
        <w:t xml:space="preserve">Политическая система Российской империи начала XX в. и необходимость её реформирования. Император Николай II. Борьба в высших эшелонах власти по вопросу политических преобразований. Национальная и конфессиональная политика. </w:t>
      </w:r>
    </w:p>
    <w:p w:rsidR="00773791" w:rsidRPr="0009609C" w:rsidRDefault="00773791" w:rsidP="00773791">
      <w:pPr>
        <w:tabs>
          <w:tab w:val="left" w:pos="9923"/>
        </w:tabs>
        <w:ind w:right="-39" w:firstLine="709"/>
        <w:jc w:val="both"/>
        <w:rPr>
          <w:b/>
          <w:lang w:eastAsia="ru-RU"/>
        </w:rPr>
      </w:pPr>
      <w:r w:rsidRPr="0009609C">
        <w:rPr>
          <w:lang w:eastAsia="ru-RU"/>
        </w:rPr>
        <w:t>Экономическое развитие России в начале XX в. и его особенности.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перенаселение.</w:t>
      </w:r>
    </w:p>
    <w:p w:rsidR="00773791" w:rsidRPr="0009609C" w:rsidRDefault="00773791" w:rsidP="00773791">
      <w:pPr>
        <w:tabs>
          <w:tab w:val="left" w:pos="9923"/>
        </w:tabs>
        <w:ind w:right="-39" w:firstLine="709"/>
        <w:jc w:val="both"/>
        <w:rPr>
          <w:b/>
          <w:lang w:eastAsia="ru-RU"/>
        </w:rPr>
      </w:pPr>
      <w:r w:rsidRPr="0009609C">
        <w:rPr>
          <w:lang w:eastAsia="ru-RU"/>
        </w:rPr>
        <w:t xml:space="preserve">Особенности социальной структуры российского общества начала XX в. Аграрный и рабочий вопросы, попытки их решения. </w:t>
      </w:r>
    </w:p>
    <w:p w:rsidR="00773791" w:rsidRPr="0009609C" w:rsidRDefault="00773791" w:rsidP="00773791">
      <w:pPr>
        <w:tabs>
          <w:tab w:val="left" w:pos="9923"/>
        </w:tabs>
        <w:ind w:right="-39" w:firstLine="709"/>
        <w:jc w:val="both"/>
        <w:rPr>
          <w:b/>
          <w:lang w:eastAsia="ru-RU"/>
        </w:rPr>
      </w:pPr>
      <w:r w:rsidRPr="0009609C">
        <w:rPr>
          <w:lang w:eastAsia="ru-RU"/>
        </w:rPr>
        <w:t xml:space="preserve">Общественно-политические движения в начале XX в. Предпосылки формирования и особенности генезиса политических партий в России. </w:t>
      </w:r>
    </w:p>
    <w:p w:rsidR="00773791" w:rsidRPr="0009609C" w:rsidRDefault="00773791" w:rsidP="00773791">
      <w:pPr>
        <w:tabs>
          <w:tab w:val="left" w:pos="9923"/>
        </w:tabs>
        <w:ind w:right="-39" w:firstLine="709"/>
        <w:jc w:val="both"/>
        <w:rPr>
          <w:b/>
          <w:lang w:eastAsia="ru-RU"/>
        </w:rPr>
      </w:pPr>
      <w:r w:rsidRPr="0009609C">
        <w:rPr>
          <w:lang w:eastAsia="ru-RU"/>
        </w:rPr>
        <w:t xml:space="preserve">Этнокультурный облик империи. Народы России в начале ХХ в. Многообразие политических форм объединения народов. Губернии, области, генерал-губернаторства, наместничества и комитеты. Привислинский край. Великое княжество Финляндское. Государства-вассалы: Бухарское и Хивинское ханства. Русские в имперском сознании. Поляки, евреи, армяне, татары и другие народы Волго-Уралья, кавказские народы, народы Средней Азии, Сибири и Дальнего Востока. </w:t>
      </w:r>
    </w:p>
    <w:p w:rsidR="00773791" w:rsidRPr="0009609C" w:rsidRDefault="00773791" w:rsidP="00773791">
      <w:pPr>
        <w:tabs>
          <w:tab w:val="left" w:pos="9923"/>
        </w:tabs>
        <w:ind w:right="-39" w:firstLine="709"/>
        <w:jc w:val="both"/>
        <w:rPr>
          <w:b/>
          <w:lang w:eastAsia="ru-RU"/>
        </w:rPr>
      </w:pPr>
      <w:r w:rsidRPr="0009609C">
        <w:rPr>
          <w:lang w:eastAsia="ru-RU"/>
        </w:rPr>
        <w:t xml:space="preserve">Русская православная церковь на рубеже XIX–XX вв. Этническое многообразие внутри православия. «Инославие», «иноверие» и традиционные верования. </w:t>
      </w:r>
    </w:p>
    <w:p w:rsidR="00773791" w:rsidRPr="0009609C" w:rsidRDefault="00773791" w:rsidP="00773791">
      <w:pPr>
        <w:tabs>
          <w:tab w:val="left" w:pos="9923"/>
        </w:tabs>
        <w:ind w:right="-39" w:firstLine="709"/>
        <w:jc w:val="both"/>
        <w:rPr>
          <w:b/>
          <w:lang w:eastAsia="ru-RU"/>
        </w:rPr>
      </w:pPr>
      <w:r w:rsidRPr="0009609C">
        <w:rPr>
          <w:lang w:eastAsia="ru-RU"/>
        </w:rPr>
        <w:t xml:space="preserve">Международное положение и внешнеполитические приоритеты России на рубеже XIX–XX вв. Международная конференция в Гааге. «Большая азиатская программа» 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 </w:t>
      </w:r>
    </w:p>
    <w:p w:rsidR="00773791" w:rsidRPr="0009609C" w:rsidRDefault="00773791" w:rsidP="00773791">
      <w:pPr>
        <w:tabs>
          <w:tab w:val="left" w:pos="9923"/>
        </w:tabs>
        <w:ind w:right="-39" w:firstLine="709"/>
        <w:jc w:val="both"/>
        <w:rPr>
          <w:b/>
          <w:lang w:eastAsia="ru-RU"/>
        </w:rPr>
      </w:pPr>
      <w:r w:rsidRPr="0009609C">
        <w:rPr>
          <w:lang w:eastAsia="ru-RU"/>
        </w:rPr>
        <w:t xml:space="preserve">Революция 1905–1907 гг. Народы России в 1905–1907 гг. Российское общество и проблема национальных окраин. Закон о веротерпимости. </w:t>
      </w:r>
    </w:p>
    <w:p w:rsidR="00773791" w:rsidRPr="0009609C" w:rsidRDefault="00773791" w:rsidP="00773791">
      <w:pPr>
        <w:tabs>
          <w:tab w:val="left" w:pos="9923"/>
        </w:tabs>
        <w:ind w:right="-39"/>
        <w:jc w:val="both"/>
        <w:rPr>
          <w:b/>
          <w:lang w:eastAsia="ru-RU"/>
        </w:rPr>
      </w:pPr>
      <w:r w:rsidRPr="0009609C">
        <w:rPr>
          <w:b/>
          <w:lang w:eastAsia="ru-RU"/>
        </w:rPr>
        <w:t>Общество и власть после революции 1905–1907 гг.</w:t>
      </w:r>
    </w:p>
    <w:p w:rsidR="00773791" w:rsidRPr="0009609C" w:rsidRDefault="00773791" w:rsidP="00773791">
      <w:pPr>
        <w:tabs>
          <w:tab w:val="left" w:pos="9923"/>
        </w:tabs>
        <w:ind w:right="-39" w:firstLine="709"/>
        <w:jc w:val="both"/>
        <w:rPr>
          <w:lang w:eastAsia="ru-RU"/>
        </w:rPr>
      </w:pPr>
      <w:r w:rsidRPr="0009609C">
        <w:rPr>
          <w:lang w:eastAsia="ru-RU"/>
        </w:rPr>
        <w:t>Политические реформы 1905–1906 гг. «Основные законы Российской империи». Система думской монархии. Классификация политических партий.</w:t>
      </w:r>
    </w:p>
    <w:p w:rsidR="00773791" w:rsidRPr="0009609C" w:rsidRDefault="00773791" w:rsidP="00773791">
      <w:pPr>
        <w:tabs>
          <w:tab w:val="left" w:pos="9923"/>
        </w:tabs>
        <w:ind w:right="-39" w:firstLine="709"/>
        <w:jc w:val="both"/>
        <w:rPr>
          <w:lang w:eastAsia="ru-RU"/>
        </w:rPr>
      </w:pPr>
      <w:r w:rsidRPr="0009609C">
        <w:rPr>
          <w:lang w:eastAsia="ru-RU"/>
        </w:rPr>
        <w:t>Реформы П. А. Столыпина и их значение.</w:t>
      </w:r>
    </w:p>
    <w:p w:rsidR="00773791" w:rsidRPr="0009609C" w:rsidRDefault="00773791" w:rsidP="00773791">
      <w:pPr>
        <w:tabs>
          <w:tab w:val="left" w:pos="9923"/>
        </w:tabs>
        <w:ind w:right="-39" w:firstLine="709"/>
        <w:jc w:val="both"/>
        <w:rPr>
          <w:b/>
          <w:lang w:eastAsia="ru-RU"/>
        </w:rPr>
      </w:pPr>
      <w:r w:rsidRPr="0009609C">
        <w:rPr>
          <w:lang w:eastAsia="ru-RU"/>
        </w:rPr>
        <w:t>Общественное и политическое развитие России в 1912–1914 гг. Свёртывание курса на политическое и социальное реформаторство.</w:t>
      </w:r>
    </w:p>
    <w:p w:rsidR="00773791" w:rsidRPr="0009609C" w:rsidRDefault="00773791" w:rsidP="00773791">
      <w:pPr>
        <w:tabs>
          <w:tab w:val="left" w:pos="9923"/>
        </w:tabs>
        <w:ind w:right="-39" w:firstLine="709"/>
        <w:jc w:val="both"/>
        <w:rPr>
          <w:b/>
          <w:lang w:eastAsia="ru-RU"/>
        </w:rPr>
      </w:pPr>
      <w:r w:rsidRPr="0009609C">
        <w:rPr>
          <w:lang w:eastAsia="ru-RU"/>
        </w:rPr>
        <w:t xml:space="preserve">Национальные политические партии и их программы. Национальная политика властей. </w:t>
      </w:r>
    </w:p>
    <w:p w:rsidR="00773791" w:rsidRPr="0009609C" w:rsidRDefault="00773791" w:rsidP="00773791">
      <w:pPr>
        <w:tabs>
          <w:tab w:val="left" w:pos="9923"/>
        </w:tabs>
        <w:ind w:right="-39" w:firstLine="709"/>
        <w:jc w:val="both"/>
        <w:rPr>
          <w:b/>
          <w:lang w:eastAsia="ru-RU"/>
        </w:rPr>
      </w:pPr>
      <w:r w:rsidRPr="0009609C">
        <w:rPr>
          <w:lang w:eastAsia="ru-RU"/>
        </w:rPr>
        <w:t>Внешняя политика России после Русско-японской войны. Место и роль России в Антанте. Нарастание российско-германских противоречий.</w:t>
      </w:r>
    </w:p>
    <w:p w:rsidR="00773791" w:rsidRPr="0009609C" w:rsidRDefault="00773791" w:rsidP="00773791">
      <w:pPr>
        <w:tabs>
          <w:tab w:val="left" w:pos="9923"/>
        </w:tabs>
        <w:ind w:right="-39"/>
        <w:jc w:val="both"/>
        <w:rPr>
          <w:b/>
          <w:lang w:eastAsia="ru-RU"/>
        </w:rPr>
      </w:pPr>
      <w:r w:rsidRPr="0009609C">
        <w:rPr>
          <w:b/>
          <w:lang w:eastAsia="ru-RU"/>
        </w:rPr>
        <w:t xml:space="preserve">Серебряный век русской культуры </w:t>
      </w:r>
    </w:p>
    <w:p w:rsidR="00773791" w:rsidRPr="0009609C" w:rsidRDefault="00773791" w:rsidP="00773791">
      <w:pPr>
        <w:tabs>
          <w:tab w:val="left" w:pos="9923"/>
        </w:tabs>
        <w:ind w:right="-39" w:firstLine="709"/>
        <w:jc w:val="both"/>
        <w:rPr>
          <w:b/>
          <w:lang w:eastAsia="ru-RU"/>
        </w:rPr>
      </w:pPr>
      <w:r w:rsidRPr="0009609C">
        <w:rPr>
          <w:lang w:eastAsia="ru-RU"/>
        </w:rPr>
        <w:t xml:space="preserve">Духовное состояние российского общества в начале XX в. Основные тенденции развития русской культуры и культуры народов империи в начале XX в. Развитие науки. Русская философия: поиски общественного идеала. Литература: традиции реализма и новые направления. Декаданс. Символизм. Футуризм. Акмеизм. Изобразительное искусство. Русский авангард. Архитектура. Скульптура. </w:t>
      </w:r>
    </w:p>
    <w:p w:rsidR="00773791" w:rsidRPr="0009609C" w:rsidRDefault="00773791" w:rsidP="00773791">
      <w:pPr>
        <w:tabs>
          <w:tab w:val="left" w:pos="9923"/>
        </w:tabs>
        <w:ind w:right="-39" w:firstLine="709"/>
        <w:jc w:val="both"/>
        <w:rPr>
          <w:b/>
          <w:lang w:eastAsia="ru-RU"/>
        </w:rPr>
      </w:pPr>
      <w:r w:rsidRPr="0009609C">
        <w:rPr>
          <w:lang w:eastAsia="ru-RU"/>
        </w:rPr>
        <w:t xml:space="preserve">Драматический театр: традиции и новаторство. Музыка и исполнительское искусство. Русский балет. Русская культура в Европе. «Русские сезоны за границей» С.П. Дягилева. Рождение отечественного кинематографа. </w:t>
      </w:r>
    </w:p>
    <w:p w:rsidR="00773791" w:rsidRPr="0009609C" w:rsidRDefault="00773791" w:rsidP="00773791">
      <w:pPr>
        <w:tabs>
          <w:tab w:val="left" w:pos="9923"/>
        </w:tabs>
        <w:ind w:right="-39" w:firstLine="709"/>
        <w:jc w:val="both"/>
        <w:rPr>
          <w:b/>
          <w:lang w:eastAsia="ru-RU"/>
        </w:rPr>
      </w:pPr>
      <w:r w:rsidRPr="0009609C">
        <w:rPr>
          <w:lang w:eastAsia="ru-RU"/>
        </w:rPr>
        <w:t>Культура народов России. Повседневная жизнь в городе и деревне в начале ХХ в.</w:t>
      </w:r>
    </w:p>
    <w:p w:rsidR="00773791" w:rsidRDefault="00773791" w:rsidP="00773791">
      <w:pPr>
        <w:tabs>
          <w:tab w:val="left" w:pos="9923"/>
        </w:tabs>
        <w:ind w:right="-39" w:firstLine="709"/>
        <w:rPr>
          <w:b/>
          <w:sz w:val="20"/>
          <w:szCs w:val="20"/>
          <w:lang w:eastAsia="ru-RU"/>
        </w:rPr>
      </w:pPr>
    </w:p>
    <w:p w:rsidR="00773791" w:rsidRPr="0009609C" w:rsidRDefault="00773791" w:rsidP="00773791">
      <w:pPr>
        <w:tabs>
          <w:tab w:val="left" w:pos="9923"/>
        </w:tabs>
        <w:ind w:right="-39" w:firstLine="709"/>
        <w:rPr>
          <w:b/>
          <w:lang w:eastAsia="ru-RU"/>
        </w:rPr>
      </w:pPr>
      <w:r w:rsidRPr="0009609C">
        <w:rPr>
          <w:b/>
        </w:rPr>
        <w:t>Резерв учебного времени (3 часа)</w:t>
      </w:r>
    </w:p>
    <w:p w:rsidR="00773791" w:rsidRDefault="00773791" w:rsidP="00773791">
      <w:pPr>
        <w:jc w:val="center"/>
        <w:rPr>
          <w:b/>
          <w:sz w:val="20"/>
          <w:szCs w:val="20"/>
        </w:rPr>
      </w:pPr>
    </w:p>
    <w:p w:rsidR="00773791" w:rsidRPr="009B1A41" w:rsidRDefault="00773791" w:rsidP="00773791">
      <w:pPr>
        <w:jc w:val="center"/>
        <w:rPr>
          <w:rFonts w:eastAsia="Calibri"/>
          <w:b/>
          <w:lang w:eastAsia="ru-RU"/>
        </w:rPr>
      </w:pPr>
      <w:r w:rsidRPr="009B1A41">
        <w:rPr>
          <w:rFonts w:eastAsia="Calibri"/>
          <w:b/>
          <w:lang w:eastAsia="ru-RU"/>
        </w:rPr>
        <w:t>РАЗДЕЛ 3. ТЕМАТИЧЕСКОЕ ПЛАНИРОВАНИЕ</w:t>
      </w:r>
    </w:p>
    <w:p w:rsidR="00773791" w:rsidRPr="00FB7212" w:rsidRDefault="00773791" w:rsidP="00773791">
      <w:pPr>
        <w:contextualSpacing/>
        <w:jc w:val="both"/>
        <w:rPr>
          <w:rFonts w:eastAsia="Calibri"/>
          <w:b/>
          <w:lang w:eastAsia="ru-RU"/>
        </w:rPr>
      </w:pP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4"/>
        <w:gridCol w:w="7325"/>
        <w:gridCol w:w="2146"/>
      </w:tblGrid>
      <w:tr w:rsidR="00773791" w:rsidRPr="00FB7212" w:rsidTr="001E23F0">
        <w:tc>
          <w:tcPr>
            <w:tcW w:w="594" w:type="dxa"/>
          </w:tcPr>
          <w:p w:rsidR="00773791" w:rsidRPr="00FB7212" w:rsidRDefault="00773791" w:rsidP="001E23F0">
            <w:pPr>
              <w:jc w:val="both"/>
              <w:rPr>
                <w:rFonts w:eastAsia="Calibri"/>
              </w:rPr>
            </w:pPr>
            <w:r w:rsidRPr="00FB7212">
              <w:rPr>
                <w:rFonts w:eastAsia="Calibri"/>
              </w:rPr>
              <w:t>№</w:t>
            </w:r>
          </w:p>
          <w:p w:rsidR="00773791" w:rsidRPr="00FB7212" w:rsidRDefault="00773791" w:rsidP="001E23F0">
            <w:pPr>
              <w:jc w:val="both"/>
              <w:rPr>
                <w:rFonts w:eastAsia="Calibri"/>
              </w:rPr>
            </w:pPr>
            <w:r w:rsidRPr="00FB7212">
              <w:rPr>
                <w:rFonts w:eastAsia="Calibri"/>
              </w:rPr>
              <w:t>п/п</w:t>
            </w:r>
          </w:p>
        </w:tc>
        <w:tc>
          <w:tcPr>
            <w:tcW w:w="7325" w:type="dxa"/>
          </w:tcPr>
          <w:p w:rsidR="00773791" w:rsidRPr="00FB7212" w:rsidRDefault="00773791" w:rsidP="001E23F0">
            <w:pPr>
              <w:shd w:val="clear" w:color="auto" w:fill="FFFFFF"/>
              <w:adjustRightInd w:val="0"/>
              <w:jc w:val="both"/>
              <w:rPr>
                <w:rFonts w:eastAsia="Calibri"/>
              </w:rPr>
            </w:pPr>
            <w:r w:rsidRPr="00FB7212">
              <w:rPr>
                <w:rFonts w:eastAsia="Calibri"/>
              </w:rPr>
              <w:t>Перечень и название раздела и тем курса</w:t>
            </w:r>
          </w:p>
          <w:p w:rsidR="00773791" w:rsidRPr="00FB7212" w:rsidRDefault="00773791" w:rsidP="001E23F0">
            <w:pPr>
              <w:jc w:val="both"/>
              <w:rPr>
                <w:rFonts w:eastAsia="Calibri"/>
              </w:rPr>
            </w:pPr>
          </w:p>
        </w:tc>
        <w:tc>
          <w:tcPr>
            <w:tcW w:w="2146" w:type="dxa"/>
          </w:tcPr>
          <w:p w:rsidR="00773791" w:rsidRPr="00FB7212" w:rsidRDefault="00773791" w:rsidP="001E23F0">
            <w:pPr>
              <w:shd w:val="clear" w:color="auto" w:fill="FFFFFF"/>
              <w:adjustRightInd w:val="0"/>
              <w:jc w:val="both"/>
              <w:rPr>
                <w:rFonts w:eastAsia="Calibri"/>
              </w:rPr>
            </w:pPr>
            <w:r w:rsidRPr="00FB7212">
              <w:rPr>
                <w:rFonts w:eastAsia="Calibri"/>
              </w:rPr>
              <w:t>Количество часов для изучения раздела, темы.</w:t>
            </w:r>
          </w:p>
        </w:tc>
      </w:tr>
      <w:tr w:rsidR="00773791" w:rsidRPr="00FB7212" w:rsidTr="001E23F0">
        <w:tc>
          <w:tcPr>
            <w:tcW w:w="594" w:type="dxa"/>
          </w:tcPr>
          <w:p w:rsidR="00773791" w:rsidRPr="00035C67" w:rsidRDefault="00773791" w:rsidP="001E23F0">
            <w:pPr>
              <w:tabs>
                <w:tab w:val="left" w:pos="9923"/>
              </w:tabs>
              <w:jc w:val="both"/>
              <w:rPr>
                <w:sz w:val="20"/>
                <w:szCs w:val="20"/>
              </w:rPr>
            </w:pPr>
          </w:p>
        </w:tc>
        <w:tc>
          <w:tcPr>
            <w:tcW w:w="7325" w:type="dxa"/>
          </w:tcPr>
          <w:p w:rsidR="00773791" w:rsidRPr="00D96837" w:rsidRDefault="00773791" w:rsidP="001E23F0">
            <w:pPr>
              <w:tabs>
                <w:tab w:val="left" w:pos="9923"/>
              </w:tabs>
              <w:jc w:val="both"/>
              <w:rPr>
                <w:b/>
              </w:rPr>
            </w:pPr>
            <w:r w:rsidRPr="00D96837">
              <w:rPr>
                <w:b/>
              </w:rPr>
              <w:t>ВСЕОБЩАЯ ИСТОРИЯ</w:t>
            </w:r>
          </w:p>
        </w:tc>
        <w:tc>
          <w:tcPr>
            <w:tcW w:w="2146" w:type="dxa"/>
          </w:tcPr>
          <w:p w:rsidR="00773791" w:rsidRPr="00D96837" w:rsidRDefault="00773791" w:rsidP="001E23F0">
            <w:pPr>
              <w:tabs>
                <w:tab w:val="left" w:pos="9923"/>
              </w:tabs>
              <w:jc w:val="center"/>
              <w:rPr>
                <w:b/>
              </w:rPr>
            </w:pPr>
            <w:r w:rsidRPr="00D96837">
              <w:rPr>
                <w:b/>
              </w:rPr>
              <w:t>23</w:t>
            </w:r>
          </w:p>
        </w:tc>
      </w:tr>
      <w:tr w:rsidR="00773791" w:rsidRPr="00FB7212" w:rsidTr="001E23F0">
        <w:tc>
          <w:tcPr>
            <w:tcW w:w="594" w:type="dxa"/>
          </w:tcPr>
          <w:p w:rsidR="00773791" w:rsidRPr="00035C67" w:rsidRDefault="00773791" w:rsidP="001E23F0">
            <w:pPr>
              <w:tabs>
                <w:tab w:val="left" w:pos="9923"/>
              </w:tabs>
              <w:jc w:val="both"/>
              <w:rPr>
                <w:sz w:val="20"/>
                <w:szCs w:val="20"/>
              </w:rPr>
            </w:pPr>
            <w:r w:rsidRPr="00035C67">
              <w:rPr>
                <w:sz w:val="20"/>
                <w:szCs w:val="20"/>
              </w:rPr>
              <w:t>1</w:t>
            </w:r>
          </w:p>
        </w:tc>
        <w:tc>
          <w:tcPr>
            <w:tcW w:w="7325" w:type="dxa"/>
          </w:tcPr>
          <w:p w:rsidR="00773791" w:rsidRPr="00D96837" w:rsidRDefault="00773791" w:rsidP="001E23F0">
            <w:pPr>
              <w:tabs>
                <w:tab w:val="left" w:pos="9923"/>
              </w:tabs>
              <w:jc w:val="both"/>
            </w:pPr>
            <w:r w:rsidRPr="00D96837">
              <w:rPr>
                <w:bCs/>
              </w:rPr>
              <w:t>Начало индустриальной эпохи</w:t>
            </w:r>
          </w:p>
        </w:tc>
        <w:tc>
          <w:tcPr>
            <w:tcW w:w="2146" w:type="dxa"/>
          </w:tcPr>
          <w:p w:rsidR="00773791" w:rsidRPr="00D96837" w:rsidRDefault="00773791" w:rsidP="001E23F0">
            <w:pPr>
              <w:tabs>
                <w:tab w:val="left" w:pos="9923"/>
              </w:tabs>
              <w:jc w:val="center"/>
            </w:pPr>
            <w:r w:rsidRPr="00D96837">
              <w:t>7</w:t>
            </w:r>
          </w:p>
        </w:tc>
      </w:tr>
      <w:tr w:rsidR="00773791" w:rsidRPr="00FB7212" w:rsidTr="001E23F0">
        <w:tc>
          <w:tcPr>
            <w:tcW w:w="594" w:type="dxa"/>
          </w:tcPr>
          <w:p w:rsidR="00773791" w:rsidRPr="00035C67" w:rsidRDefault="00773791" w:rsidP="001E23F0">
            <w:pPr>
              <w:tabs>
                <w:tab w:val="left" w:pos="9923"/>
              </w:tabs>
              <w:jc w:val="both"/>
              <w:rPr>
                <w:sz w:val="20"/>
                <w:szCs w:val="20"/>
              </w:rPr>
            </w:pPr>
            <w:r w:rsidRPr="00035C67">
              <w:rPr>
                <w:sz w:val="20"/>
                <w:szCs w:val="20"/>
              </w:rPr>
              <w:t>2</w:t>
            </w:r>
          </w:p>
        </w:tc>
        <w:tc>
          <w:tcPr>
            <w:tcW w:w="7325" w:type="dxa"/>
          </w:tcPr>
          <w:p w:rsidR="00773791" w:rsidRPr="00D96837" w:rsidRDefault="00773791" w:rsidP="001E23F0">
            <w:pPr>
              <w:jc w:val="both"/>
            </w:pPr>
            <w:r w:rsidRPr="00D96837">
              <w:t>Страны Европы и США в первой половине XIX в.</w:t>
            </w:r>
          </w:p>
        </w:tc>
        <w:tc>
          <w:tcPr>
            <w:tcW w:w="2146" w:type="dxa"/>
          </w:tcPr>
          <w:p w:rsidR="00773791" w:rsidRPr="00D96837" w:rsidRDefault="00773791" w:rsidP="001E23F0">
            <w:pPr>
              <w:jc w:val="center"/>
            </w:pPr>
            <w:r w:rsidRPr="00D96837">
              <w:t>8</w:t>
            </w:r>
          </w:p>
        </w:tc>
      </w:tr>
      <w:tr w:rsidR="00773791" w:rsidRPr="00FB7212" w:rsidTr="001E23F0">
        <w:tc>
          <w:tcPr>
            <w:tcW w:w="594" w:type="dxa"/>
          </w:tcPr>
          <w:p w:rsidR="00773791" w:rsidRPr="00035C67" w:rsidRDefault="00773791" w:rsidP="001E23F0">
            <w:pPr>
              <w:tabs>
                <w:tab w:val="left" w:pos="9923"/>
              </w:tabs>
              <w:jc w:val="both"/>
              <w:rPr>
                <w:sz w:val="20"/>
                <w:szCs w:val="20"/>
              </w:rPr>
            </w:pPr>
            <w:r w:rsidRPr="00035C67">
              <w:rPr>
                <w:sz w:val="20"/>
                <w:szCs w:val="20"/>
              </w:rPr>
              <w:t>3</w:t>
            </w:r>
          </w:p>
        </w:tc>
        <w:tc>
          <w:tcPr>
            <w:tcW w:w="7325" w:type="dxa"/>
          </w:tcPr>
          <w:p w:rsidR="00773791" w:rsidRPr="00D96837" w:rsidRDefault="00773791" w:rsidP="001E23F0">
            <w:pPr>
              <w:jc w:val="both"/>
            </w:pPr>
            <w:r w:rsidRPr="00D96837">
              <w:t>Азия, Африка и Латинская Америка в XIX–начале XX в.</w:t>
            </w:r>
          </w:p>
        </w:tc>
        <w:tc>
          <w:tcPr>
            <w:tcW w:w="2146" w:type="dxa"/>
          </w:tcPr>
          <w:p w:rsidR="00773791" w:rsidRPr="00D96837" w:rsidRDefault="00773791" w:rsidP="001E23F0">
            <w:pPr>
              <w:jc w:val="center"/>
            </w:pPr>
            <w:r w:rsidRPr="00D96837">
              <w:t>6</w:t>
            </w:r>
          </w:p>
        </w:tc>
      </w:tr>
      <w:tr w:rsidR="00773791" w:rsidRPr="00FB7212" w:rsidTr="001E23F0">
        <w:tc>
          <w:tcPr>
            <w:tcW w:w="594" w:type="dxa"/>
          </w:tcPr>
          <w:p w:rsidR="00773791" w:rsidRPr="00035C67" w:rsidRDefault="00773791" w:rsidP="001E23F0">
            <w:pPr>
              <w:tabs>
                <w:tab w:val="left" w:pos="9923"/>
              </w:tabs>
              <w:jc w:val="both"/>
              <w:rPr>
                <w:sz w:val="20"/>
                <w:szCs w:val="20"/>
              </w:rPr>
            </w:pPr>
            <w:r w:rsidRPr="00035C67">
              <w:rPr>
                <w:sz w:val="20"/>
                <w:szCs w:val="20"/>
              </w:rPr>
              <w:t>4</w:t>
            </w:r>
          </w:p>
        </w:tc>
        <w:tc>
          <w:tcPr>
            <w:tcW w:w="7325" w:type="dxa"/>
          </w:tcPr>
          <w:p w:rsidR="00773791" w:rsidRPr="00D96837" w:rsidRDefault="00773791" w:rsidP="001E23F0">
            <w:pPr>
              <w:jc w:val="both"/>
            </w:pPr>
            <w:r w:rsidRPr="00D96837">
              <w:t>Страны Европы и США во второй половине XIX–начале XX в.</w:t>
            </w:r>
          </w:p>
        </w:tc>
        <w:tc>
          <w:tcPr>
            <w:tcW w:w="2146" w:type="dxa"/>
          </w:tcPr>
          <w:p w:rsidR="00773791" w:rsidRPr="00D96837" w:rsidRDefault="00773791" w:rsidP="001E23F0">
            <w:pPr>
              <w:jc w:val="center"/>
            </w:pPr>
            <w:r w:rsidRPr="00D96837">
              <w:t>2</w:t>
            </w:r>
          </w:p>
        </w:tc>
      </w:tr>
      <w:tr w:rsidR="00773791" w:rsidRPr="00FB7212" w:rsidTr="001E23F0">
        <w:tc>
          <w:tcPr>
            <w:tcW w:w="594" w:type="dxa"/>
          </w:tcPr>
          <w:p w:rsidR="00773791" w:rsidRPr="00035C67" w:rsidRDefault="00773791" w:rsidP="001E23F0">
            <w:pPr>
              <w:tabs>
                <w:tab w:val="left" w:pos="9923"/>
              </w:tabs>
              <w:jc w:val="both"/>
              <w:rPr>
                <w:sz w:val="20"/>
                <w:szCs w:val="20"/>
              </w:rPr>
            </w:pPr>
          </w:p>
        </w:tc>
        <w:tc>
          <w:tcPr>
            <w:tcW w:w="7325" w:type="dxa"/>
          </w:tcPr>
          <w:p w:rsidR="00773791" w:rsidRPr="00D96837" w:rsidRDefault="00773791" w:rsidP="001E23F0">
            <w:pPr>
              <w:tabs>
                <w:tab w:val="left" w:pos="9923"/>
              </w:tabs>
              <w:jc w:val="both"/>
              <w:rPr>
                <w:b/>
              </w:rPr>
            </w:pPr>
            <w:r w:rsidRPr="00D96837">
              <w:rPr>
                <w:b/>
              </w:rPr>
              <w:t>ИСТОРИЯ РОССИИ</w:t>
            </w:r>
          </w:p>
        </w:tc>
        <w:tc>
          <w:tcPr>
            <w:tcW w:w="2146" w:type="dxa"/>
          </w:tcPr>
          <w:p w:rsidR="00773791" w:rsidRPr="00D96837" w:rsidRDefault="00773791" w:rsidP="001E23F0">
            <w:pPr>
              <w:tabs>
                <w:tab w:val="left" w:pos="9923"/>
              </w:tabs>
              <w:jc w:val="center"/>
              <w:rPr>
                <w:b/>
              </w:rPr>
            </w:pPr>
            <w:r w:rsidRPr="00D96837">
              <w:rPr>
                <w:b/>
              </w:rPr>
              <w:t>45</w:t>
            </w:r>
          </w:p>
        </w:tc>
      </w:tr>
      <w:tr w:rsidR="00773791" w:rsidRPr="00FB7212" w:rsidTr="001E23F0">
        <w:tc>
          <w:tcPr>
            <w:tcW w:w="594" w:type="dxa"/>
          </w:tcPr>
          <w:p w:rsidR="00773791" w:rsidRPr="00035C67" w:rsidRDefault="00773791" w:rsidP="001E23F0">
            <w:pPr>
              <w:tabs>
                <w:tab w:val="left" w:pos="9923"/>
              </w:tabs>
              <w:jc w:val="both"/>
              <w:rPr>
                <w:sz w:val="20"/>
                <w:szCs w:val="20"/>
              </w:rPr>
            </w:pPr>
          </w:p>
        </w:tc>
        <w:tc>
          <w:tcPr>
            <w:tcW w:w="7325" w:type="dxa"/>
          </w:tcPr>
          <w:p w:rsidR="00773791" w:rsidRPr="00D96837" w:rsidRDefault="00773791" w:rsidP="001E23F0">
            <w:pPr>
              <w:tabs>
                <w:tab w:val="left" w:pos="9923"/>
              </w:tabs>
              <w:jc w:val="both"/>
            </w:pPr>
            <w:r w:rsidRPr="00D96837">
              <w:t>Введение</w:t>
            </w:r>
          </w:p>
        </w:tc>
        <w:tc>
          <w:tcPr>
            <w:tcW w:w="2146" w:type="dxa"/>
          </w:tcPr>
          <w:p w:rsidR="00773791" w:rsidRPr="00D96837" w:rsidRDefault="00773791" w:rsidP="001E23F0">
            <w:pPr>
              <w:tabs>
                <w:tab w:val="left" w:pos="9923"/>
              </w:tabs>
              <w:jc w:val="center"/>
            </w:pPr>
            <w:r w:rsidRPr="00D96837">
              <w:t>1</w:t>
            </w:r>
          </w:p>
        </w:tc>
      </w:tr>
      <w:tr w:rsidR="00773791" w:rsidRPr="00FB7212" w:rsidTr="001E23F0">
        <w:tc>
          <w:tcPr>
            <w:tcW w:w="594" w:type="dxa"/>
          </w:tcPr>
          <w:p w:rsidR="00773791" w:rsidRPr="00035C67" w:rsidRDefault="00773791" w:rsidP="001E23F0">
            <w:pPr>
              <w:tabs>
                <w:tab w:val="left" w:pos="9923"/>
              </w:tabs>
              <w:jc w:val="both"/>
              <w:rPr>
                <w:sz w:val="20"/>
                <w:szCs w:val="20"/>
              </w:rPr>
            </w:pPr>
            <w:r w:rsidRPr="00035C67">
              <w:rPr>
                <w:sz w:val="20"/>
                <w:szCs w:val="20"/>
              </w:rPr>
              <w:t>1</w:t>
            </w:r>
          </w:p>
        </w:tc>
        <w:tc>
          <w:tcPr>
            <w:tcW w:w="7325" w:type="dxa"/>
          </w:tcPr>
          <w:p w:rsidR="00773791" w:rsidRPr="00D96837" w:rsidRDefault="00773791" w:rsidP="001E23F0">
            <w:pPr>
              <w:tabs>
                <w:tab w:val="left" w:pos="9923"/>
              </w:tabs>
              <w:jc w:val="both"/>
            </w:pPr>
            <w:r w:rsidRPr="00D96837">
              <w:t xml:space="preserve">Россия в первой четверти XIX в. </w:t>
            </w:r>
          </w:p>
        </w:tc>
        <w:tc>
          <w:tcPr>
            <w:tcW w:w="2146" w:type="dxa"/>
          </w:tcPr>
          <w:p w:rsidR="00773791" w:rsidRPr="00D96837" w:rsidRDefault="00773791" w:rsidP="001E23F0">
            <w:pPr>
              <w:tabs>
                <w:tab w:val="left" w:pos="9923"/>
              </w:tabs>
              <w:jc w:val="center"/>
            </w:pPr>
            <w:r w:rsidRPr="00D96837">
              <w:t>9</w:t>
            </w:r>
          </w:p>
        </w:tc>
      </w:tr>
      <w:tr w:rsidR="00773791" w:rsidRPr="00FB7212" w:rsidTr="001E23F0">
        <w:tc>
          <w:tcPr>
            <w:tcW w:w="594" w:type="dxa"/>
          </w:tcPr>
          <w:p w:rsidR="00773791" w:rsidRPr="00035C67" w:rsidRDefault="00773791" w:rsidP="001E23F0">
            <w:pPr>
              <w:tabs>
                <w:tab w:val="left" w:pos="9923"/>
              </w:tabs>
              <w:jc w:val="both"/>
              <w:rPr>
                <w:sz w:val="20"/>
                <w:szCs w:val="20"/>
              </w:rPr>
            </w:pPr>
            <w:r w:rsidRPr="00035C67">
              <w:rPr>
                <w:sz w:val="20"/>
                <w:szCs w:val="20"/>
              </w:rPr>
              <w:t>2</w:t>
            </w:r>
          </w:p>
        </w:tc>
        <w:tc>
          <w:tcPr>
            <w:tcW w:w="7325" w:type="dxa"/>
          </w:tcPr>
          <w:p w:rsidR="00773791" w:rsidRPr="00D96837" w:rsidRDefault="00773791" w:rsidP="001E23F0">
            <w:pPr>
              <w:tabs>
                <w:tab w:val="left" w:pos="9923"/>
              </w:tabs>
              <w:jc w:val="both"/>
            </w:pPr>
            <w:r w:rsidRPr="00D96837">
              <w:t xml:space="preserve">Россия во второй четверти XIX в.  </w:t>
            </w:r>
          </w:p>
        </w:tc>
        <w:tc>
          <w:tcPr>
            <w:tcW w:w="2146" w:type="dxa"/>
          </w:tcPr>
          <w:p w:rsidR="00773791" w:rsidRPr="00D96837" w:rsidRDefault="00773791" w:rsidP="001E23F0">
            <w:pPr>
              <w:tabs>
                <w:tab w:val="left" w:pos="9923"/>
              </w:tabs>
              <w:jc w:val="center"/>
            </w:pPr>
            <w:r w:rsidRPr="00D96837">
              <w:t>9</w:t>
            </w:r>
          </w:p>
        </w:tc>
      </w:tr>
      <w:tr w:rsidR="00773791" w:rsidRPr="00FB7212" w:rsidTr="001E23F0">
        <w:tc>
          <w:tcPr>
            <w:tcW w:w="594" w:type="dxa"/>
          </w:tcPr>
          <w:p w:rsidR="00773791" w:rsidRPr="00035C67" w:rsidRDefault="00773791" w:rsidP="001E23F0">
            <w:pPr>
              <w:tabs>
                <w:tab w:val="left" w:pos="9923"/>
              </w:tabs>
              <w:jc w:val="both"/>
              <w:rPr>
                <w:sz w:val="20"/>
                <w:szCs w:val="20"/>
              </w:rPr>
            </w:pPr>
            <w:r w:rsidRPr="00035C67">
              <w:rPr>
                <w:sz w:val="20"/>
                <w:szCs w:val="20"/>
              </w:rPr>
              <w:t>3</w:t>
            </w:r>
          </w:p>
        </w:tc>
        <w:tc>
          <w:tcPr>
            <w:tcW w:w="7325" w:type="dxa"/>
          </w:tcPr>
          <w:p w:rsidR="00773791" w:rsidRPr="00D96837" w:rsidRDefault="00773791" w:rsidP="001E23F0">
            <w:pPr>
              <w:tabs>
                <w:tab w:val="left" w:pos="9923"/>
              </w:tabs>
              <w:jc w:val="both"/>
            </w:pPr>
            <w:r w:rsidRPr="00D96837">
              <w:t>Россия в эпоху Великих реформ</w:t>
            </w:r>
          </w:p>
        </w:tc>
        <w:tc>
          <w:tcPr>
            <w:tcW w:w="2146" w:type="dxa"/>
          </w:tcPr>
          <w:p w:rsidR="00773791" w:rsidRPr="00D96837" w:rsidRDefault="00773791" w:rsidP="001E23F0">
            <w:pPr>
              <w:tabs>
                <w:tab w:val="left" w:pos="9923"/>
              </w:tabs>
              <w:jc w:val="center"/>
            </w:pPr>
            <w:r w:rsidRPr="00D96837">
              <w:t>7</w:t>
            </w:r>
          </w:p>
        </w:tc>
      </w:tr>
      <w:tr w:rsidR="00773791" w:rsidRPr="00FB7212" w:rsidTr="001E23F0">
        <w:tc>
          <w:tcPr>
            <w:tcW w:w="594" w:type="dxa"/>
          </w:tcPr>
          <w:p w:rsidR="00773791" w:rsidRPr="00035C67" w:rsidRDefault="00773791" w:rsidP="001E23F0">
            <w:pPr>
              <w:tabs>
                <w:tab w:val="left" w:pos="9923"/>
              </w:tabs>
              <w:jc w:val="both"/>
              <w:rPr>
                <w:sz w:val="20"/>
                <w:szCs w:val="20"/>
              </w:rPr>
            </w:pPr>
            <w:r w:rsidRPr="00035C67">
              <w:rPr>
                <w:sz w:val="20"/>
                <w:szCs w:val="20"/>
              </w:rPr>
              <w:t>4</w:t>
            </w:r>
          </w:p>
        </w:tc>
        <w:tc>
          <w:tcPr>
            <w:tcW w:w="7325" w:type="dxa"/>
          </w:tcPr>
          <w:p w:rsidR="00773791" w:rsidRPr="00D96837" w:rsidRDefault="00773791" w:rsidP="001E23F0">
            <w:pPr>
              <w:tabs>
                <w:tab w:val="left" w:pos="9923"/>
              </w:tabs>
              <w:jc w:val="both"/>
            </w:pPr>
            <w:r w:rsidRPr="00D96837">
              <w:t>Россия в 1880–1890-е гг.</w:t>
            </w:r>
          </w:p>
        </w:tc>
        <w:tc>
          <w:tcPr>
            <w:tcW w:w="2146" w:type="dxa"/>
          </w:tcPr>
          <w:p w:rsidR="00773791" w:rsidRPr="00D96837" w:rsidRDefault="00773791" w:rsidP="001E23F0">
            <w:pPr>
              <w:tabs>
                <w:tab w:val="left" w:pos="9923"/>
              </w:tabs>
              <w:jc w:val="center"/>
            </w:pPr>
            <w:r w:rsidRPr="00D96837">
              <w:t>7</w:t>
            </w:r>
          </w:p>
        </w:tc>
      </w:tr>
      <w:tr w:rsidR="00773791" w:rsidRPr="00FB7212" w:rsidTr="001E23F0">
        <w:tc>
          <w:tcPr>
            <w:tcW w:w="594" w:type="dxa"/>
          </w:tcPr>
          <w:p w:rsidR="00773791" w:rsidRPr="00035C67" w:rsidRDefault="00773791" w:rsidP="001E23F0">
            <w:pPr>
              <w:tabs>
                <w:tab w:val="left" w:pos="9923"/>
              </w:tabs>
              <w:jc w:val="both"/>
              <w:rPr>
                <w:sz w:val="20"/>
                <w:szCs w:val="20"/>
              </w:rPr>
            </w:pPr>
            <w:r w:rsidRPr="00035C67">
              <w:rPr>
                <w:sz w:val="20"/>
                <w:szCs w:val="20"/>
              </w:rPr>
              <w:t>5</w:t>
            </w:r>
          </w:p>
        </w:tc>
        <w:tc>
          <w:tcPr>
            <w:tcW w:w="7325" w:type="dxa"/>
          </w:tcPr>
          <w:p w:rsidR="00773791" w:rsidRPr="00D96837" w:rsidRDefault="00773791" w:rsidP="001E23F0">
            <w:pPr>
              <w:tabs>
                <w:tab w:val="left" w:pos="9923"/>
              </w:tabs>
              <w:jc w:val="both"/>
            </w:pPr>
            <w:r w:rsidRPr="00D96837">
              <w:t xml:space="preserve">Россия в начале XX в. </w:t>
            </w:r>
          </w:p>
        </w:tc>
        <w:tc>
          <w:tcPr>
            <w:tcW w:w="2146" w:type="dxa"/>
          </w:tcPr>
          <w:p w:rsidR="00773791" w:rsidRPr="00D96837" w:rsidRDefault="00773791" w:rsidP="001E23F0">
            <w:pPr>
              <w:tabs>
                <w:tab w:val="left" w:pos="9923"/>
              </w:tabs>
              <w:jc w:val="center"/>
            </w:pPr>
            <w:r w:rsidRPr="00D96837">
              <w:t>9</w:t>
            </w:r>
          </w:p>
        </w:tc>
      </w:tr>
      <w:tr w:rsidR="00773791" w:rsidRPr="00FB7212" w:rsidTr="001E23F0">
        <w:tc>
          <w:tcPr>
            <w:tcW w:w="594" w:type="dxa"/>
          </w:tcPr>
          <w:p w:rsidR="00773791" w:rsidRPr="00035C67" w:rsidRDefault="00773791" w:rsidP="001E23F0">
            <w:pPr>
              <w:tabs>
                <w:tab w:val="left" w:pos="9923"/>
              </w:tabs>
              <w:jc w:val="both"/>
              <w:rPr>
                <w:sz w:val="20"/>
                <w:szCs w:val="20"/>
              </w:rPr>
            </w:pPr>
            <w:r w:rsidRPr="00035C67">
              <w:rPr>
                <w:sz w:val="20"/>
                <w:szCs w:val="20"/>
              </w:rPr>
              <w:t>6</w:t>
            </w:r>
          </w:p>
        </w:tc>
        <w:tc>
          <w:tcPr>
            <w:tcW w:w="7325" w:type="dxa"/>
          </w:tcPr>
          <w:p w:rsidR="00773791" w:rsidRPr="00D96837" w:rsidRDefault="00773791" w:rsidP="001E23F0">
            <w:pPr>
              <w:tabs>
                <w:tab w:val="left" w:pos="9923"/>
              </w:tabs>
              <w:jc w:val="both"/>
            </w:pPr>
            <w:r w:rsidRPr="00D96837">
              <w:t>Итоговое повторение</w:t>
            </w:r>
          </w:p>
        </w:tc>
        <w:tc>
          <w:tcPr>
            <w:tcW w:w="2146" w:type="dxa"/>
          </w:tcPr>
          <w:p w:rsidR="00773791" w:rsidRPr="00D96837" w:rsidRDefault="00773791" w:rsidP="001E23F0">
            <w:pPr>
              <w:tabs>
                <w:tab w:val="left" w:pos="9923"/>
              </w:tabs>
              <w:jc w:val="center"/>
            </w:pPr>
            <w:r w:rsidRPr="00D96837">
              <w:t>2</w:t>
            </w:r>
          </w:p>
        </w:tc>
      </w:tr>
      <w:tr w:rsidR="00773791" w:rsidRPr="00FB7212" w:rsidTr="001E23F0">
        <w:tc>
          <w:tcPr>
            <w:tcW w:w="594" w:type="dxa"/>
          </w:tcPr>
          <w:p w:rsidR="00773791" w:rsidRPr="00035C67" w:rsidRDefault="00773791" w:rsidP="001E23F0">
            <w:pPr>
              <w:tabs>
                <w:tab w:val="left" w:pos="9923"/>
              </w:tabs>
              <w:jc w:val="both"/>
              <w:rPr>
                <w:sz w:val="20"/>
                <w:szCs w:val="20"/>
              </w:rPr>
            </w:pPr>
            <w:r w:rsidRPr="00035C67">
              <w:rPr>
                <w:sz w:val="20"/>
                <w:szCs w:val="20"/>
              </w:rPr>
              <w:t>7</w:t>
            </w:r>
          </w:p>
        </w:tc>
        <w:tc>
          <w:tcPr>
            <w:tcW w:w="7325" w:type="dxa"/>
          </w:tcPr>
          <w:p w:rsidR="00773791" w:rsidRPr="00D96837" w:rsidRDefault="00773791" w:rsidP="001E23F0">
            <w:pPr>
              <w:tabs>
                <w:tab w:val="left" w:pos="9923"/>
              </w:tabs>
              <w:jc w:val="both"/>
            </w:pPr>
            <w:r w:rsidRPr="00D96837">
              <w:t>Рефлексия</w:t>
            </w:r>
          </w:p>
        </w:tc>
        <w:tc>
          <w:tcPr>
            <w:tcW w:w="2146" w:type="dxa"/>
          </w:tcPr>
          <w:p w:rsidR="00773791" w:rsidRPr="00D96837" w:rsidRDefault="00773791" w:rsidP="001E23F0">
            <w:pPr>
              <w:tabs>
                <w:tab w:val="left" w:pos="9923"/>
              </w:tabs>
              <w:jc w:val="center"/>
            </w:pPr>
            <w:r w:rsidRPr="00D96837">
              <w:t>1</w:t>
            </w:r>
          </w:p>
        </w:tc>
      </w:tr>
      <w:tr w:rsidR="00773791" w:rsidRPr="00FB7212" w:rsidTr="001E23F0">
        <w:tc>
          <w:tcPr>
            <w:tcW w:w="594" w:type="dxa"/>
          </w:tcPr>
          <w:p w:rsidR="00773791" w:rsidRPr="00035C67" w:rsidRDefault="00773791" w:rsidP="001E23F0">
            <w:pPr>
              <w:tabs>
                <w:tab w:val="left" w:pos="9923"/>
              </w:tabs>
              <w:jc w:val="both"/>
              <w:rPr>
                <w:sz w:val="20"/>
                <w:szCs w:val="20"/>
              </w:rPr>
            </w:pPr>
          </w:p>
        </w:tc>
        <w:tc>
          <w:tcPr>
            <w:tcW w:w="7325" w:type="dxa"/>
          </w:tcPr>
          <w:p w:rsidR="00773791" w:rsidRPr="00D96837" w:rsidRDefault="00773791" w:rsidP="001E23F0">
            <w:pPr>
              <w:tabs>
                <w:tab w:val="left" w:pos="9923"/>
              </w:tabs>
              <w:jc w:val="both"/>
              <w:rPr>
                <w:b/>
              </w:rPr>
            </w:pPr>
            <w:r w:rsidRPr="00D96837">
              <w:rPr>
                <w:b/>
              </w:rPr>
              <w:t>ИТОГО:</w:t>
            </w:r>
          </w:p>
        </w:tc>
        <w:tc>
          <w:tcPr>
            <w:tcW w:w="2146" w:type="dxa"/>
          </w:tcPr>
          <w:p w:rsidR="00773791" w:rsidRPr="00D96837" w:rsidRDefault="00773791" w:rsidP="001E23F0">
            <w:pPr>
              <w:tabs>
                <w:tab w:val="left" w:pos="9923"/>
              </w:tabs>
              <w:jc w:val="center"/>
              <w:rPr>
                <w:b/>
              </w:rPr>
            </w:pPr>
            <w:r w:rsidRPr="00D96837">
              <w:rPr>
                <w:b/>
              </w:rPr>
              <w:t>68</w:t>
            </w:r>
          </w:p>
        </w:tc>
      </w:tr>
    </w:tbl>
    <w:p w:rsidR="00773791" w:rsidRPr="00FB7212" w:rsidRDefault="00773791" w:rsidP="00773791">
      <w:pPr>
        <w:shd w:val="clear" w:color="auto" w:fill="FFFFFF"/>
        <w:ind w:right="806"/>
        <w:jc w:val="both"/>
        <w:rPr>
          <w:bCs/>
          <w:i/>
          <w:color w:val="000000"/>
        </w:rPr>
      </w:pPr>
    </w:p>
    <w:p w:rsidR="00773791" w:rsidRDefault="00773791" w:rsidP="00773791">
      <w:pPr>
        <w:ind w:right="-30"/>
        <w:jc w:val="center"/>
        <w:rPr>
          <w:b/>
        </w:rPr>
      </w:pPr>
      <w:r>
        <w:rPr>
          <w:b/>
        </w:rPr>
        <w:t xml:space="preserve">РАЗДЕЛ 4. КАЛЕНДАРНО-ТЕМАТИЧЕСКОЕ ПЛАНИРОВАНИЕ </w:t>
      </w:r>
    </w:p>
    <w:p w:rsidR="00773791" w:rsidRDefault="00773791" w:rsidP="00773791">
      <w:pPr>
        <w:ind w:right="-30"/>
        <w:jc w:val="center"/>
        <w:rPr>
          <w:b/>
        </w:rPr>
      </w:pPr>
      <w:r>
        <w:rPr>
          <w:b/>
        </w:rPr>
        <w:t>НА УЧЕБНЫЙ ГОД</w:t>
      </w:r>
    </w:p>
    <w:p w:rsidR="00773791" w:rsidRPr="00EE18A0" w:rsidRDefault="00773791" w:rsidP="00773791">
      <w:pPr>
        <w:suppressAutoHyphens w:val="0"/>
        <w:spacing w:line="288" w:lineRule="auto"/>
        <w:jc w:val="center"/>
        <w:rPr>
          <w:rFonts w:eastAsia="Calibri"/>
          <w:b/>
          <w:lang w:eastAsia="ru-RU"/>
        </w:rPr>
      </w:pPr>
      <w:r w:rsidRPr="00EE18A0">
        <w:rPr>
          <w:rFonts w:eastAsia="Calibri"/>
          <w:b/>
          <w:lang w:eastAsia="ru-RU"/>
        </w:rPr>
        <w:t xml:space="preserve"> «История Ро</w:t>
      </w:r>
      <w:r>
        <w:rPr>
          <w:rFonts w:eastAsia="Calibri"/>
          <w:b/>
          <w:lang w:eastAsia="ru-RU"/>
        </w:rPr>
        <w:t>ссии. Всеобщая история» 9-А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00"/>
        <w:gridCol w:w="900"/>
        <w:gridCol w:w="828"/>
        <w:gridCol w:w="5760"/>
        <w:gridCol w:w="995"/>
      </w:tblGrid>
      <w:tr w:rsidR="00773791" w:rsidRPr="00EE18A0" w:rsidTr="001E23F0">
        <w:trPr>
          <w:trHeight w:val="388"/>
        </w:trPr>
        <w:tc>
          <w:tcPr>
            <w:tcW w:w="900" w:type="dxa"/>
            <w:vMerge w:val="restart"/>
          </w:tcPr>
          <w:p w:rsidR="00773791" w:rsidRPr="00EE18A0" w:rsidRDefault="00773791" w:rsidP="001E23F0">
            <w:pPr>
              <w:suppressAutoHyphens w:val="0"/>
              <w:spacing w:after="200" w:line="288" w:lineRule="auto"/>
              <w:jc w:val="center"/>
              <w:rPr>
                <w:rFonts w:eastAsia="Calibri"/>
                <w:lang w:eastAsia="ru-RU"/>
              </w:rPr>
            </w:pPr>
            <w:r w:rsidRPr="00EE18A0">
              <w:rPr>
                <w:rFonts w:eastAsia="Calibri"/>
                <w:lang w:eastAsia="ru-RU"/>
              </w:rPr>
              <w:t>№</w:t>
            </w:r>
          </w:p>
          <w:p w:rsidR="00773791" w:rsidRPr="00EE18A0" w:rsidRDefault="00773791" w:rsidP="001E23F0">
            <w:pPr>
              <w:suppressAutoHyphens w:val="0"/>
              <w:spacing w:after="200" w:line="288" w:lineRule="auto"/>
              <w:jc w:val="center"/>
              <w:rPr>
                <w:rFonts w:eastAsia="Calibri"/>
                <w:lang w:eastAsia="ru-RU"/>
              </w:rPr>
            </w:pPr>
            <w:r w:rsidRPr="00EE18A0">
              <w:rPr>
                <w:rFonts w:eastAsia="Calibri"/>
                <w:lang w:eastAsia="ru-RU"/>
              </w:rPr>
              <w:t>урока</w:t>
            </w:r>
          </w:p>
        </w:tc>
        <w:tc>
          <w:tcPr>
            <w:tcW w:w="1728" w:type="dxa"/>
            <w:gridSpan w:val="2"/>
            <w:tcBorders>
              <w:bottom w:val="single" w:sz="4" w:space="0" w:color="auto"/>
            </w:tcBorders>
          </w:tcPr>
          <w:p w:rsidR="00773791" w:rsidRPr="00EE18A0" w:rsidRDefault="00773791" w:rsidP="001E23F0">
            <w:pPr>
              <w:suppressAutoHyphens w:val="0"/>
              <w:spacing w:after="200" w:line="288" w:lineRule="auto"/>
              <w:jc w:val="center"/>
              <w:rPr>
                <w:rFonts w:eastAsia="Calibri"/>
                <w:lang w:eastAsia="ru-RU"/>
              </w:rPr>
            </w:pPr>
            <w:r w:rsidRPr="00EE18A0">
              <w:rPr>
                <w:rFonts w:eastAsia="Calibri"/>
                <w:lang w:eastAsia="ru-RU"/>
              </w:rPr>
              <w:t>ДАТА</w:t>
            </w:r>
          </w:p>
        </w:tc>
        <w:tc>
          <w:tcPr>
            <w:tcW w:w="5760" w:type="dxa"/>
            <w:vMerge w:val="restart"/>
          </w:tcPr>
          <w:p w:rsidR="00773791" w:rsidRPr="00F437D3" w:rsidRDefault="00773791" w:rsidP="001E23F0">
            <w:pPr>
              <w:suppressAutoHyphens w:val="0"/>
              <w:spacing w:after="200" w:line="288" w:lineRule="auto"/>
              <w:jc w:val="center"/>
              <w:rPr>
                <w:rFonts w:eastAsia="Calibri"/>
                <w:lang w:eastAsia="ru-RU"/>
              </w:rPr>
            </w:pPr>
            <w:r w:rsidRPr="00F437D3">
              <w:rPr>
                <w:rFonts w:eastAsia="Calibri"/>
                <w:lang w:eastAsia="ru-RU"/>
              </w:rPr>
              <w:t>ТЕМА УРОКА</w:t>
            </w:r>
          </w:p>
        </w:tc>
        <w:tc>
          <w:tcPr>
            <w:tcW w:w="995" w:type="dxa"/>
            <w:vMerge w:val="restart"/>
          </w:tcPr>
          <w:p w:rsidR="00773791" w:rsidRPr="00EE18A0" w:rsidRDefault="00773791" w:rsidP="001E23F0">
            <w:pPr>
              <w:suppressAutoHyphens w:val="0"/>
              <w:spacing w:after="200" w:line="288" w:lineRule="auto"/>
              <w:jc w:val="center"/>
              <w:rPr>
                <w:rFonts w:eastAsia="Calibri"/>
                <w:lang w:eastAsia="ru-RU"/>
              </w:rPr>
            </w:pPr>
            <w:r w:rsidRPr="00EE18A0">
              <w:rPr>
                <w:rFonts w:eastAsia="Calibri"/>
                <w:lang w:eastAsia="ru-RU"/>
              </w:rPr>
              <w:t xml:space="preserve">Примечания </w:t>
            </w:r>
          </w:p>
        </w:tc>
      </w:tr>
      <w:tr w:rsidR="00773791" w:rsidRPr="00EE18A0" w:rsidTr="001E23F0">
        <w:trPr>
          <w:trHeight w:val="471"/>
        </w:trPr>
        <w:tc>
          <w:tcPr>
            <w:tcW w:w="900" w:type="dxa"/>
            <w:vMerge/>
          </w:tcPr>
          <w:p w:rsidR="00773791" w:rsidRPr="00EE18A0" w:rsidRDefault="00773791" w:rsidP="001E23F0">
            <w:pPr>
              <w:suppressAutoHyphens w:val="0"/>
              <w:spacing w:after="200" w:line="288" w:lineRule="auto"/>
              <w:jc w:val="center"/>
              <w:rPr>
                <w:rFonts w:eastAsia="Calibri"/>
                <w:lang w:eastAsia="ru-RU"/>
              </w:rPr>
            </w:pPr>
          </w:p>
        </w:tc>
        <w:tc>
          <w:tcPr>
            <w:tcW w:w="900" w:type="dxa"/>
            <w:tcBorders>
              <w:top w:val="single" w:sz="4" w:space="0" w:color="auto"/>
            </w:tcBorders>
          </w:tcPr>
          <w:p w:rsidR="00773791" w:rsidRPr="00EE18A0" w:rsidRDefault="00773791" w:rsidP="001E23F0">
            <w:pPr>
              <w:suppressAutoHyphens w:val="0"/>
              <w:spacing w:after="200" w:line="288" w:lineRule="auto"/>
              <w:jc w:val="center"/>
              <w:rPr>
                <w:rFonts w:eastAsia="Calibri"/>
                <w:lang w:eastAsia="ru-RU"/>
              </w:rPr>
            </w:pPr>
            <w:r w:rsidRPr="00EE18A0">
              <w:rPr>
                <w:rFonts w:eastAsia="Calibri"/>
                <w:lang w:eastAsia="ru-RU"/>
              </w:rPr>
              <w:t>План</w:t>
            </w:r>
          </w:p>
        </w:tc>
        <w:tc>
          <w:tcPr>
            <w:tcW w:w="828" w:type="dxa"/>
            <w:tcBorders>
              <w:top w:val="single" w:sz="4" w:space="0" w:color="auto"/>
            </w:tcBorders>
          </w:tcPr>
          <w:p w:rsidR="00773791" w:rsidRPr="00EE18A0" w:rsidRDefault="00773791" w:rsidP="001E23F0">
            <w:pPr>
              <w:suppressAutoHyphens w:val="0"/>
              <w:spacing w:after="200" w:line="288" w:lineRule="auto"/>
              <w:jc w:val="center"/>
              <w:rPr>
                <w:rFonts w:eastAsia="Calibri"/>
                <w:lang w:eastAsia="ru-RU"/>
              </w:rPr>
            </w:pPr>
            <w:r w:rsidRPr="00EE18A0">
              <w:rPr>
                <w:rFonts w:eastAsia="Calibri"/>
                <w:lang w:eastAsia="ru-RU"/>
              </w:rPr>
              <w:t xml:space="preserve">Факт </w:t>
            </w:r>
          </w:p>
        </w:tc>
        <w:tc>
          <w:tcPr>
            <w:tcW w:w="5760" w:type="dxa"/>
            <w:vMerge/>
          </w:tcPr>
          <w:p w:rsidR="00773791" w:rsidRPr="00F437D3" w:rsidRDefault="00773791" w:rsidP="001E23F0">
            <w:pPr>
              <w:suppressAutoHyphens w:val="0"/>
              <w:spacing w:after="200" w:line="288" w:lineRule="auto"/>
              <w:jc w:val="both"/>
              <w:rPr>
                <w:rFonts w:eastAsia="Calibri"/>
                <w:lang w:eastAsia="ru-RU"/>
              </w:rPr>
            </w:pPr>
          </w:p>
        </w:tc>
        <w:tc>
          <w:tcPr>
            <w:tcW w:w="995" w:type="dxa"/>
            <w:vMerge/>
          </w:tcPr>
          <w:p w:rsidR="00773791" w:rsidRPr="00EE18A0" w:rsidRDefault="00773791" w:rsidP="001E23F0">
            <w:pPr>
              <w:suppressAutoHyphens w:val="0"/>
              <w:spacing w:after="200" w:line="288" w:lineRule="auto"/>
              <w:jc w:val="both"/>
              <w:rPr>
                <w:rFonts w:eastAsia="Calibri"/>
                <w:lang w:eastAsia="ru-RU"/>
              </w:rPr>
            </w:pPr>
          </w:p>
        </w:tc>
      </w:tr>
      <w:tr w:rsidR="00773791" w:rsidRPr="00EE18A0" w:rsidTr="001E23F0">
        <w:tc>
          <w:tcPr>
            <w:tcW w:w="9383" w:type="dxa"/>
            <w:gridSpan w:val="5"/>
            <w:tcBorders>
              <w:bottom w:val="single" w:sz="4" w:space="0" w:color="auto"/>
            </w:tcBorders>
          </w:tcPr>
          <w:p w:rsidR="00773791" w:rsidRPr="00F437D3" w:rsidRDefault="00773791" w:rsidP="001E23F0">
            <w:pPr>
              <w:suppressAutoHyphens w:val="0"/>
              <w:spacing w:line="0" w:lineRule="atLeast"/>
              <w:rPr>
                <w:rFonts w:eastAsia="Calibri"/>
                <w:b/>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sidRPr="00EE18A0">
              <w:rPr>
                <w:rFonts w:eastAsia="Calibri"/>
                <w:lang w:eastAsia="ru-RU"/>
              </w:rPr>
              <w:t>1</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01.09</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shd w:val="clear" w:color="auto" w:fill="FFFFFF"/>
              <w:suppressAutoHyphens w:val="0"/>
              <w:spacing w:line="0" w:lineRule="atLeast"/>
              <w:ind w:right="264" w:firstLine="5"/>
              <w:rPr>
                <w:rFonts w:eastAsia="Calibri"/>
                <w:lang w:eastAsia="en-US"/>
              </w:rPr>
            </w:pPr>
            <w:r w:rsidRPr="00F437D3">
              <w:rPr>
                <w:bCs/>
              </w:rPr>
              <w:t>Введение.*</w:t>
            </w:r>
            <w:r w:rsidRPr="00F437D3">
              <w:rPr>
                <w:bCs/>
                <w:i/>
              </w:rPr>
              <w:t xml:space="preserve"> «Долгий» </w:t>
            </w:r>
            <w:r w:rsidRPr="00F437D3">
              <w:rPr>
                <w:bCs/>
                <w:i/>
                <w:lang w:val="en-US"/>
              </w:rPr>
              <w:t>XIX</w:t>
            </w:r>
            <w:r w:rsidRPr="00F437D3">
              <w:rPr>
                <w:bCs/>
                <w:i/>
              </w:rPr>
              <w:t xml:space="preserve"> век. </w:t>
            </w:r>
            <w:r w:rsidRPr="00F437D3">
              <w:rPr>
                <w:bCs/>
              </w:rPr>
              <w:t xml:space="preserve">Россия и мир на рубеже </w:t>
            </w:r>
            <w:r w:rsidRPr="00F437D3">
              <w:rPr>
                <w:bCs/>
                <w:lang w:val="en-US"/>
              </w:rPr>
              <w:t>XVIII</w:t>
            </w:r>
            <w:r w:rsidRPr="00F437D3">
              <w:rPr>
                <w:bCs/>
              </w:rPr>
              <w:t>–</w:t>
            </w:r>
            <w:r w:rsidRPr="00F437D3">
              <w:rPr>
                <w:bCs/>
                <w:lang w:val="en-US"/>
              </w:rPr>
              <w:t>XIX</w:t>
            </w:r>
            <w:r w:rsidRPr="00F437D3">
              <w:rPr>
                <w:bCs/>
              </w:rPr>
              <w:t xml:space="preserve"> вв. </w:t>
            </w:r>
            <w:r w:rsidRPr="00F437D3">
              <w:rPr>
                <w:bCs/>
                <w:i/>
              </w:rPr>
              <w:t>(интегрированный урок)</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383" w:type="dxa"/>
            <w:gridSpan w:val="5"/>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sidRPr="00F437D3">
              <w:rPr>
                <w:b/>
                <w:bCs/>
                <w:i/>
              </w:rPr>
              <w:t>Тема I. Начало индустриальной эпохи** - 7 часов</w:t>
            </w:r>
          </w:p>
        </w:tc>
      </w:tr>
      <w:tr w:rsidR="00773791" w:rsidRPr="00EE18A0" w:rsidTr="001E23F0">
        <w:trPr>
          <w:trHeight w:val="345"/>
        </w:trPr>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sidRPr="00EE18A0">
              <w:rPr>
                <w:rFonts w:eastAsia="Calibri"/>
                <w:lang w:eastAsia="en-US"/>
              </w:rPr>
              <w:t>2</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02.09</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Экономическое развитие в XIX–начале ХХ 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rPr>
          <w:trHeight w:val="216"/>
        </w:trPr>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sidRPr="00EE18A0">
              <w:rPr>
                <w:rFonts w:eastAsia="Calibri"/>
                <w:lang w:eastAsia="en-US"/>
              </w:rPr>
              <w:t>3</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08.09</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Меняющееся общество. Век демократизации</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rPr>
          <w:trHeight w:val="471"/>
        </w:trPr>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sidRPr="00EE18A0">
              <w:rPr>
                <w:rFonts w:eastAsia="Calibri"/>
                <w:lang w:eastAsia="en-US"/>
              </w:rPr>
              <w:t>4</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09.09</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«Великие идеологии»</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rPr>
          <w:trHeight w:val="471"/>
        </w:trPr>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5</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15.09</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«Великие идеологии»</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6</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16.09</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Образование и наука. Повседневная жизнь и мировосприятие человека XIX 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rPr>
          <w:trHeight w:val="212"/>
        </w:trPr>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7</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22.09</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XIX век в зеркале художественных исканий</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8</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23.09</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XIX век в зеркале художественных исканий</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383" w:type="dxa"/>
            <w:gridSpan w:val="5"/>
          </w:tcPr>
          <w:p w:rsidR="00773791" w:rsidRPr="00F437D3" w:rsidRDefault="00773791" w:rsidP="001E23F0">
            <w:pPr>
              <w:pStyle w:val="a5"/>
              <w:jc w:val="center"/>
              <w:rPr>
                <w:rFonts w:ascii="Times New Roman" w:hAnsi="Times New Roman"/>
                <w:b/>
                <w:i/>
                <w:sz w:val="24"/>
                <w:szCs w:val="24"/>
              </w:rPr>
            </w:pPr>
            <w:r w:rsidRPr="00F437D3">
              <w:rPr>
                <w:rFonts w:ascii="Times New Roman" w:hAnsi="Times New Roman"/>
                <w:b/>
                <w:i/>
                <w:sz w:val="24"/>
                <w:szCs w:val="24"/>
              </w:rPr>
              <w:t>Тема II. Страны Европы и США в первой половине XIX в.- 8 часов</w:t>
            </w: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9</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29.09</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Консульство и империя</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10</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30.09</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Франция в первой половине XIX в.: от Реставрации к Империи</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11</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06.10</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Великобритания: экономическое лидерство и политические реформы</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lastRenderedPageBreak/>
              <w:t>12</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07.10</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«От Альп до Сицилии»: объединение Италии</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13</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13.10</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Германия в первой половине XIX 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14</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14.10</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Монархия Габсбургов и Балканы в первой половине XIX 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15</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20.10</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США до середины XIX в.: рабовладение, демократия, экономический рост</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16</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21.10</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 xml:space="preserve">Урок обобщения и систематизации по темам «Начало индустриальной эпохи», </w:t>
            </w:r>
            <w:r w:rsidRPr="00F437D3">
              <w:rPr>
                <w:sz w:val="24"/>
                <w:szCs w:val="24"/>
              </w:rPr>
              <w:t>«</w:t>
            </w:r>
            <w:r w:rsidRPr="00F437D3">
              <w:rPr>
                <w:rFonts w:ascii="Times New Roman" w:hAnsi="Times New Roman"/>
                <w:i/>
                <w:sz w:val="24"/>
                <w:szCs w:val="24"/>
              </w:rPr>
              <w:t>Страны Европы и США в первой половине XIX 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383" w:type="dxa"/>
            <w:gridSpan w:val="5"/>
          </w:tcPr>
          <w:p w:rsidR="00773791" w:rsidRPr="00F437D3" w:rsidRDefault="00773791" w:rsidP="001E23F0">
            <w:pPr>
              <w:pStyle w:val="a5"/>
              <w:jc w:val="center"/>
              <w:rPr>
                <w:rFonts w:ascii="Times New Roman" w:hAnsi="Times New Roman"/>
                <w:b/>
                <w:sz w:val="24"/>
                <w:szCs w:val="24"/>
              </w:rPr>
            </w:pPr>
            <w:r w:rsidRPr="00F437D3">
              <w:rPr>
                <w:rFonts w:ascii="Times New Roman" w:hAnsi="Times New Roman"/>
                <w:b/>
                <w:sz w:val="24"/>
                <w:szCs w:val="24"/>
              </w:rPr>
              <w:t>Тема I. Россия в первой четверти XIX в. – 9 часов</w:t>
            </w: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17</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27.10</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 xml:space="preserve">Россия и мир на рубеже </w:t>
            </w:r>
            <w:r w:rsidRPr="00F437D3">
              <w:rPr>
                <w:rFonts w:ascii="Times New Roman" w:hAnsi="Times New Roman"/>
                <w:sz w:val="24"/>
                <w:szCs w:val="24"/>
                <w:lang w:val="en-US"/>
              </w:rPr>
              <w:t>XVIII</w:t>
            </w:r>
            <w:r w:rsidRPr="00F437D3">
              <w:rPr>
                <w:rFonts w:ascii="Times New Roman" w:hAnsi="Times New Roman"/>
                <w:sz w:val="24"/>
                <w:szCs w:val="24"/>
              </w:rPr>
              <w:t>–</w:t>
            </w:r>
            <w:r w:rsidRPr="00F437D3">
              <w:rPr>
                <w:rFonts w:ascii="Times New Roman" w:hAnsi="Times New Roman"/>
                <w:sz w:val="24"/>
                <w:szCs w:val="24"/>
                <w:lang w:val="en-US"/>
              </w:rPr>
              <w:t>XIX</w:t>
            </w:r>
            <w:r w:rsidRPr="00F437D3">
              <w:rPr>
                <w:rFonts w:ascii="Times New Roman" w:hAnsi="Times New Roman"/>
                <w:sz w:val="24"/>
                <w:szCs w:val="24"/>
              </w:rPr>
              <w:t xml:space="preserve"> вв.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rPr>
          <w:trHeight w:val="381"/>
        </w:trPr>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18</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28.10</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Александр I: начало правления.</w:t>
            </w:r>
          </w:p>
          <w:p w:rsidR="00773791" w:rsidRPr="00F437D3" w:rsidRDefault="00773791" w:rsidP="001E23F0">
            <w:pPr>
              <w:pStyle w:val="a5"/>
              <w:rPr>
                <w:rFonts w:ascii="Times New Roman" w:hAnsi="Times New Roman"/>
                <w:i/>
                <w:sz w:val="24"/>
                <w:szCs w:val="24"/>
              </w:rPr>
            </w:pPr>
            <w:r w:rsidRPr="00F437D3">
              <w:rPr>
                <w:rFonts w:ascii="Times New Roman" w:hAnsi="Times New Roman"/>
                <w:sz w:val="24"/>
                <w:szCs w:val="24"/>
              </w:rPr>
              <w:t>Реформы М.М. Сперанского</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19</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10.11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Внешняя политика Александра I в 1801–1812 гг.</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20</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11.11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Отечественная война 1812 г. Практикум</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21</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17.11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Заграничные походы русской армии. Внешняя политика Александра I в 1813–1825 гг.</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t>22</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18.11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b/>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Либеральные и охранительные тенденции во внутренней политике Александра I в 1815–1825 гг.</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b/>
                <w:lang w:eastAsia="ru-RU"/>
              </w:rPr>
            </w:pPr>
          </w:p>
        </w:tc>
      </w:tr>
      <w:tr w:rsidR="00773791" w:rsidRPr="00EE18A0" w:rsidTr="001E23F0">
        <w:tc>
          <w:tcPr>
            <w:tcW w:w="900" w:type="dxa"/>
            <w:tcBorders>
              <w:top w:val="nil"/>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23</w:t>
            </w:r>
          </w:p>
        </w:tc>
        <w:tc>
          <w:tcPr>
            <w:tcW w:w="900" w:type="dxa"/>
            <w:tcBorders>
              <w:top w:val="nil"/>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24.11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b/>
                <w:sz w:val="24"/>
                <w:szCs w:val="24"/>
              </w:rPr>
            </w:pPr>
            <w:r w:rsidRPr="00F437D3">
              <w:rPr>
                <w:rFonts w:ascii="Times New Roman" w:hAnsi="Times New Roman"/>
                <w:sz w:val="24"/>
                <w:szCs w:val="24"/>
              </w:rPr>
              <w:t>Национальная политика Александра I. Проектная деятельность</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24</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25.11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Социально-экономическое развитие страны в первой четверти XIX в. Таврическая губерния</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t>25</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01.12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b/>
                <w:lang w:eastAsia="ru-RU"/>
              </w:rPr>
            </w:pPr>
          </w:p>
        </w:tc>
        <w:tc>
          <w:tcPr>
            <w:tcW w:w="6755" w:type="dxa"/>
            <w:gridSpan w:val="2"/>
          </w:tcPr>
          <w:p w:rsidR="00773791" w:rsidRPr="00F437D3" w:rsidRDefault="00773791" w:rsidP="001E23F0">
            <w:pPr>
              <w:pStyle w:val="a5"/>
              <w:rPr>
                <w:rFonts w:ascii="Times New Roman" w:hAnsi="Times New Roman"/>
                <w:b/>
                <w:sz w:val="24"/>
                <w:szCs w:val="24"/>
              </w:rPr>
            </w:pPr>
            <w:r w:rsidRPr="00F437D3">
              <w:rPr>
                <w:rFonts w:ascii="Times New Roman" w:hAnsi="Times New Roman"/>
                <w:sz w:val="24"/>
                <w:szCs w:val="24"/>
              </w:rPr>
              <w:t xml:space="preserve">Общественное движение при Александре I. Выступление декабристов. </w:t>
            </w:r>
            <w:r w:rsidRPr="00F437D3">
              <w:rPr>
                <w:rFonts w:ascii="Times New Roman" w:hAnsi="Times New Roman"/>
                <w:b/>
                <w:sz w:val="24"/>
                <w:szCs w:val="24"/>
              </w:rPr>
              <w:t>Практикум</w:t>
            </w:r>
          </w:p>
        </w:tc>
      </w:tr>
      <w:tr w:rsidR="00773791" w:rsidRPr="00EE18A0" w:rsidTr="001E23F0">
        <w:tc>
          <w:tcPr>
            <w:tcW w:w="9383" w:type="dxa"/>
            <w:gridSpan w:val="5"/>
            <w:tcBorders>
              <w:top w:val="single" w:sz="4" w:space="0" w:color="auto"/>
              <w:left w:val="single" w:sz="4" w:space="0" w:color="auto"/>
              <w:bottom w:val="single" w:sz="4" w:space="0" w:color="auto"/>
              <w:right w:val="single" w:sz="4" w:space="0" w:color="auto"/>
            </w:tcBorders>
          </w:tcPr>
          <w:p w:rsidR="00773791" w:rsidRPr="00F437D3" w:rsidRDefault="00773791" w:rsidP="001E23F0">
            <w:pPr>
              <w:suppressAutoHyphens w:val="0"/>
              <w:spacing w:after="200"/>
              <w:jc w:val="center"/>
              <w:rPr>
                <w:rFonts w:eastAsia="Calibri"/>
                <w:lang w:eastAsia="ru-RU"/>
              </w:rPr>
            </w:pPr>
            <w:r w:rsidRPr="00F437D3">
              <w:rPr>
                <w:b/>
              </w:rPr>
              <w:t>Тема II. Россия во второй четверти XIX в. – 9 часов</w:t>
            </w: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26</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02.12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Реформаторские и консервативные тенденции во внутренней политике Николая I</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27</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08.12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Социально-экономическое развитие страны во второй четверти XIX 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Default="00773791" w:rsidP="001E23F0">
            <w:pPr>
              <w:suppressAutoHyphens w:val="0"/>
              <w:spacing w:after="200"/>
              <w:rPr>
                <w:rFonts w:eastAsia="Calibri"/>
                <w:lang w:eastAsia="en-US"/>
              </w:rPr>
            </w:pPr>
            <w:r>
              <w:rPr>
                <w:rFonts w:eastAsia="Calibri"/>
                <w:lang w:eastAsia="en-US"/>
              </w:rPr>
              <w:t>28</w:t>
            </w:r>
          </w:p>
        </w:tc>
        <w:tc>
          <w:tcPr>
            <w:tcW w:w="900" w:type="dxa"/>
            <w:tcBorders>
              <w:top w:val="single" w:sz="4" w:space="0" w:color="auto"/>
              <w:left w:val="single" w:sz="4" w:space="0" w:color="auto"/>
              <w:bottom w:val="single" w:sz="4" w:space="0" w:color="auto"/>
              <w:right w:val="single" w:sz="4" w:space="0" w:color="auto"/>
            </w:tcBorders>
          </w:tcPr>
          <w:p w:rsidR="00773791" w:rsidRDefault="00773791" w:rsidP="001E23F0">
            <w:pPr>
              <w:suppressAutoHyphens w:val="0"/>
              <w:spacing w:after="200"/>
              <w:jc w:val="center"/>
              <w:rPr>
                <w:rFonts w:eastAsia="Calibri"/>
                <w:lang w:eastAsia="ru-RU"/>
              </w:rPr>
            </w:pPr>
            <w:r>
              <w:rPr>
                <w:rFonts w:eastAsia="Calibri"/>
                <w:lang w:eastAsia="ru-RU"/>
              </w:rPr>
              <w:t>09.12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Общественное движение при Николае I</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29</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15.12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Национальная и религиозная политика Николая I. Этнокультурный облик страны</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30</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16.12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Внешняя политика Николая I. Кавказская война 1817–1864 гг.</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t>31</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22.12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b/>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Крымская война 1853–1856 гг.</w:t>
            </w:r>
            <w:r w:rsidRPr="00F437D3">
              <w:rPr>
                <w:rFonts w:ascii="Times New Roman" w:eastAsia="Times New Roman" w:hAnsi="Times New Roman"/>
                <w:sz w:val="24"/>
                <w:szCs w:val="24"/>
              </w:rPr>
              <w:t xml:space="preserve"> </w:t>
            </w:r>
            <w:r w:rsidRPr="00F437D3">
              <w:rPr>
                <w:rFonts w:ascii="Times New Roman" w:hAnsi="Times New Roman"/>
                <w:sz w:val="24"/>
                <w:szCs w:val="24"/>
              </w:rPr>
              <w:t>Руководители обороны: В.А. Корнилов, П.С. Нахимов, В.И. Истомин. Сёстры милосердия. Д. Александрова (Севастопольская)</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b/>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32</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23.12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Крымская война 1853–1856 гг. Практикум</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33</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29.12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Культурное пространство империи в первой половине XIX в. Проектная деятельность</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34</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30.12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Урок обобщения и систематизации «Россия в первой половине Х</w:t>
            </w:r>
            <w:r w:rsidRPr="00F437D3">
              <w:rPr>
                <w:rFonts w:ascii="Times New Roman" w:hAnsi="Times New Roman"/>
                <w:sz w:val="24"/>
                <w:szCs w:val="24"/>
                <w:lang w:val="en-US"/>
              </w:rPr>
              <w:t>I</w:t>
            </w:r>
            <w:r w:rsidRPr="00F437D3">
              <w:rPr>
                <w:rFonts w:ascii="Times New Roman" w:hAnsi="Times New Roman"/>
                <w:sz w:val="24"/>
                <w:szCs w:val="24"/>
              </w:rPr>
              <w:t>Х 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383" w:type="dxa"/>
            <w:gridSpan w:val="5"/>
          </w:tcPr>
          <w:p w:rsidR="00773791" w:rsidRPr="00F437D3" w:rsidRDefault="00773791" w:rsidP="001E23F0">
            <w:pPr>
              <w:pStyle w:val="a5"/>
              <w:rPr>
                <w:rFonts w:ascii="Times New Roman" w:hAnsi="Times New Roman"/>
                <w:b/>
                <w:i/>
                <w:sz w:val="24"/>
                <w:szCs w:val="24"/>
              </w:rPr>
            </w:pPr>
            <w:r w:rsidRPr="00F437D3">
              <w:rPr>
                <w:rFonts w:ascii="Times New Roman" w:hAnsi="Times New Roman"/>
                <w:b/>
                <w:i/>
                <w:sz w:val="24"/>
                <w:szCs w:val="24"/>
              </w:rPr>
              <w:t>Тема IV. Страны Европы и США во второй половине XIX–начале XX в. – 6 часов</w:t>
            </w: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lastRenderedPageBreak/>
              <w:t>35</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12.01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b/>
                <w:lang w:eastAsia="en-US"/>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Великобритания до Первой мировой войны</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b/>
                <w:lang w:eastAsia="en-US"/>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36</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13.01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b/>
                <w:lang w:eastAsia="en-US"/>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Франция: Вторая империя и Третья республика</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b/>
                <w:lang w:eastAsia="en-US"/>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37</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19.01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b/>
                <w:lang w:eastAsia="en-US"/>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Германия: на пути к европейскому лидерству</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b/>
                <w:lang w:eastAsia="en-US"/>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38</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20.01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Австро-Венгрия и Балканы до Первой мировой войны.</w:t>
            </w:r>
          </w:p>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Италия: время реформ и колониальных захватов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39</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26.01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США в эпоху «позолоченного века» и «прогрессивной эры»</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383" w:type="dxa"/>
            <w:gridSpan w:val="5"/>
          </w:tcPr>
          <w:p w:rsidR="00773791" w:rsidRPr="00F437D3" w:rsidRDefault="00773791" w:rsidP="001E23F0">
            <w:pPr>
              <w:pStyle w:val="a5"/>
              <w:jc w:val="center"/>
              <w:rPr>
                <w:rFonts w:ascii="Times New Roman" w:hAnsi="Times New Roman"/>
                <w:b/>
                <w:sz w:val="24"/>
                <w:szCs w:val="24"/>
              </w:rPr>
            </w:pPr>
            <w:r w:rsidRPr="00F437D3">
              <w:rPr>
                <w:rFonts w:ascii="Times New Roman" w:hAnsi="Times New Roman"/>
                <w:b/>
                <w:sz w:val="24"/>
                <w:szCs w:val="24"/>
              </w:rPr>
              <w:t>Те</w:t>
            </w:r>
            <w:r>
              <w:rPr>
                <w:rFonts w:ascii="Times New Roman" w:hAnsi="Times New Roman"/>
                <w:b/>
                <w:sz w:val="24"/>
                <w:szCs w:val="24"/>
              </w:rPr>
              <w:t xml:space="preserve">ма III. Россия в эпоху Великих  </w:t>
            </w:r>
            <w:r w:rsidRPr="00F437D3">
              <w:rPr>
                <w:rFonts w:ascii="Times New Roman" w:hAnsi="Times New Roman"/>
                <w:b/>
                <w:sz w:val="24"/>
                <w:szCs w:val="24"/>
              </w:rPr>
              <w:t>реформ – 7 часов</w:t>
            </w: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40</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27.01</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Европейская индустриализация и предпосылки реформ в России</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41</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02.02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Александр II: начало правления. Крестьянская реформа 1861 г.</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rPr>
          <w:trHeight w:val="719"/>
        </w:trPr>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42</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03.02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Реформы 1860–1870-х гг.: социальная и правовая модернизация</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43</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09.02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Социально-экономическое развитие страны в пореформенный период</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t>44</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10.02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Общественное движение при Александре II и политика правительства</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45</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16.02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Национальная и религиозная политика Александра II. Национальный вопрос в России и Европе. Проектная деятельность</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46</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17.02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Внешняя политика Александра II. Русско-турецкая война 1877–1878 гг.</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383" w:type="dxa"/>
            <w:gridSpan w:val="5"/>
          </w:tcPr>
          <w:p w:rsidR="00773791" w:rsidRPr="00F437D3" w:rsidRDefault="00773791" w:rsidP="001E23F0">
            <w:pPr>
              <w:pStyle w:val="a5"/>
              <w:jc w:val="center"/>
              <w:rPr>
                <w:rFonts w:ascii="Times New Roman" w:hAnsi="Times New Roman"/>
                <w:b/>
                <w:sz w:val="24"/>
                <w:szCs w:val="24"/>
              </w:rPr>
            </w:pPr>
            <w:r w:rsidRPr="00F437D3">
              <w:rPr>
                <w:rFonts w:ascii="Times New Roman" w:hAnsi="Times New Roman"/>
                <w:b/>
                <w:sz w:val="24"/>
                <w:szCs w:val="24"/>
              </w:rPr>
              <w:t>Тема IV. Россия в 1880–1890-е гг. – 7 часов</w:t>
            </w: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47</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24.02</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Александр III: особенности внутренней политики</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t>48</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02.03</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Перемены в экономике и социальном строе. Повседневная жизнь разных слоёв населения в XIX 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49</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03.03</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Общественное движение при Александре III. Национальная и религиозная политика Александра III</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50</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09.03</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Внешняя политика Александра III</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51</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10.03</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 xml:space="preserve">Культурное пространство империи во второй половине XIX в. Культура Крыма в XIX в. </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52</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16.03</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Культурное пространство империи во второй половине XIX в. Культура Крыма в XIX 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53</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17.03</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 xml:space="preserve">Урок обобщения и систематизации «Россия, страны Европы и США во второй половине </w:t>
            </w:r>
            <w:r w:rsidRPr="00F437D3">
              <w:rPr>
                <w:rFonts w:ascii="Times New Roman" w:hAnsi="Times New Roman"/>
                <w:sz w:val="24"/>
                <w:szCs w:val="24"/>
                <w:lang w:val="en-US"/>
              </w:rPr>
              <w:t>XIX</w:t>
            </w:r>
            <w:r w:rsidRPr="00F437D3">
              <w:rPr>
                <w:rFonts w:ascii="Times New Roman" w:hAnsi="Times New Roman"/>
                <w:sz w:val="24"/>
                <w:szCs w:val="24"/>
              </w:rPr>
              <w:t xml:space="preserve"> 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383" w:type="dxa"/>
            <w:gridSpan w:val="5"/>
            <w:tcBorders>
              <w:top w:val="single" w:sz="4" w:space="0" w:color="auto"/>
              <w:left w:val="single" w:sz="4" w:space="0" w:color="auto"/>
              <w:bottom w:val="single" w:sz="4" w:space="0" w:color="auto"/>
              <w:right w:val="single" w:sz="4" w:space="0" w:color="auto"/>
            </w:tcBorders>
          </w:tcPr>
          <w:p w:rsidR="00773791" w:rsidRPr="00F437D3" w:rsidRDefault="00773791" w:rsidP="001E23F0">
            <w:pPr>
              <w:suppressAutoHyphens w:val="0"/>
              <w:spacing w:after="200"/>
              <w:jc w:val="center"/>
              <w:rPr>
                <w:rFonts w:eastAsia="Calibri"/>
                <w:lang w:eastAsia="ru-RU"/>
              </w:rPr>
            </w:pPr>
            <w:r w:rsidRPr="00F437D3">
              <w:rPr>
                <w:b/>
                <w:i/>
              </w:rPr>
              <w:t xml:space="preserve">Тема IV. Страны Европы и США во второй половине XIX–начале XX в. </w:t>
            </w:r>
            <w:r w:rsidRPr="00F437D3">
              <w:rPr>
                <w:b/>
                <w:i/>
                <w:u w:val="single"/>
              </w:rPr>
              <w:t>(окончание темы)</w:t>
            </w:r>
          </w:p>
        </w:tc>
      </w:tr>
      <w:tr w:rsidR="00773791" w:rsidRPr="00EE18A0" w:rsidTr="001E23F0">
        <w:trPr>
          <w:trHeight w:val="453"/>
        </w:trPr>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54</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30.03</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Международные отношения в XIX–начале ХХ 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383" w:type="dxa"/>
            <w:gridSpan w:val="5"/>
            <w:tcBorders>
              <w:top w:val="single" w:sz="4" w:space="0" w:color="auto"/>
              <w:left w:val="single" w:sz="4" w:space="0" w:color="auto"/>
              <w:bottom w:val="single" w:sz="4" w:space="0" w:color="auto"/>
              <w:right w:val="single" w:sz="4" w:space="0" w:color="auto"/>
            </w:tcBorders>
          </w:tcPr>
          <w:p w:rsidR="00773791" w:rsidRPr="00F437D3" w:rsidRDefault="00773791" w:rsidP="001E23F0">
            <w:pPr>
              <w:suppressAutoHyphens w:val="0"/>
              <w:spacing w:after="200"/>
              <w:jc w:val="center"/>
              <w:rPr>
                <w:rFonts w:eastAsia="Calibri"/>
                <w:lang w:eastAsia="ru-RU"/>
              </w:rPr>
            </w:pPr>
            <w:r w:rsidRPr="00F437D3">
              <w:rPr>
                <w:b/>
              </w:rPr>
              <w:t xml:space="preserve">Тема V. Россия в начале XX в. </w:t>
            </w: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55</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31.03</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bCs/>
                <w:sz w:val="24"/>
                <w:szCs w:val="24"/>
              </w:rPr>
            </w:pPr>
            <w:r w:rsidRPr="00F437D3">
              <w:rPr>
                <w:rFonts w:ascii="Times New Roman" w:hAnsi="Times New Roman"/>
                <w:bCs/>
                <w:sz w:val="24"/>
                <w:szCs w:val="24"/>
              </w:rPr>
              <w:t xml:space="preserve">Россия и мир на рубеже XIX–XX вв.: динамика и противоречия развития. Социально-экономическое </w:t>
            </w:r>
            <w:r w:rsidRPr="00F437D3">
              <w:rPr>
                <w:rFonts w:ascii="Times New Roman" w:hAnsi="Times New Roman"/>
                <w:bCs/>
                <w:sz w:val="24"/>
                <w:szCs w:val="24"/>
              </w:rPr>
              <w:lastRenderedPageBreak/>
              <w:t>развитие страны на рубеже XIX–XX вв.</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rPr>
          <w:trHeight w:val="371"/>
        </w:trPr>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lastRenderedPageBreak/>
              <w:t>56</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06.04</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highlight w:val="yellow"/>
              </w:rPr>
            </w:pPr>
            <w:r w:rsidRPr="00F437D3">
              <w:rPr>
                <w:rFonts w:ascii="Times New Roman" w:hAnsi="Times New Roman"/>
                <w:sz w:val="24"/>
                <w:szCs w:val="24"/>
              </w:rPr>
              <w:t>Николай II: начало правления. Политическое развитие страны в 1894–1904 гг.</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rPr>
          <w:trHeight w:val="540"/>
        </w:trPr>
        <w:tc>
          <w:tcPr>
            <w:tcW w:w="900" w:type="dxa"/>
            <w:tcBorders>
              <w:top w:val="single" w:sz="4" w:space="0" w:color="auto"/>
              <w:left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57</w:t>
            </w:r>
          </w:p>
        </w:tc>
        <w:tc>
          <w:tcPr>
            <w:tcW w:w="900" w:type="dxa"/>
            <w:tcBorders>
              <w:top w:val="single" w:sz="4" w:space="0" w:color="auto"/>
              <w:left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t>07.04</w:t>
            </w:r>
          </w:p>
        </w:tc>
        <w:tc>
          <w:tcPr>
            <w:tcW w:w="828" w:type="dxa"/>
            <w:tcBorders>
              <w:top w:val="single" w:sz="4" w:space="0" w:color="auto"/>
              <w:left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Внешняя политика Николая II. Русско-японская война 1904–1905 гг.</w:t>
            </w:r>
          </w:p>
        </w:tc>
        <w:tc>
          <w:tcPr>
            <w:tcW w:w="995" w:type="dxa"/>
            <w:tcBorders>
              <w:top w:val="single" w:sz="4" w:space="0" w:color="auto"/>
              <w:left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58</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13.04</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Первая российская революция и политические реформы 1905–1907 гг.</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59</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14.04</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 xml:space="preserve">Социально-экономические реформы П. А. Столыпина </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60</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20.04</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Политическое развитие страны в 1907–1914 гг.</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t>61</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21.04</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Серебряный век русской культуры.</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62</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27.04</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Урок обобщения и систематизации по курсу «История России»</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63</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28.04</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Урок итогового контроля знаний</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rPr>
          <w:trHeight w:val="545"/>
        </w:trPr>
        <w:tc>
          <w:tcPr>
            <w:tcW w:w="9383" w:type="dxa"/>
            <w:gridSpan w:val="5"/>
            <w:tcBorders>
              <w:top w:val="single" w:sz="4" w:space="0" w:color="auto"/>
              <w:left w:val="single" w:sz="4" w:space="0" w:color="auto"/>
              <w:bottom w:val="single" w:sz="4" w:space="0" w:color="auto"/>
              <w:right w:val="single" w:sz="4" w:space="0" w:color="auto"/>
            </w:tcBorders>
          </w:tcPr>
          <w:p w:rsidR="00773791" w:rsidRPr="00F437D3" w:rsidRDefault="00773791" w:rsidP="001E23F0">
            <w:pPr>
              <w:suppressAutoHyphens w:val="0"/>
              <w:spacing w:after="200"/>
              <w:jc w:val="center"/>
              <w:rPr>
                <w:rFonts w:eastAsia="Calibri"/>
                <w:lang w:eastAsia="ru-RU"/>
              </w:rPr>
            </w:pPr>
            <w:r w:rsidRPr="00F437D3">
              <w:rPr>
                <w:b/>
                <w:i/>
              </w:rPr>
              <w:t>Тема3. Азия, Африка и Латинская Америка в XIX–начале XX вв.- 2 часа</w:t>
            </w: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t>64</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04.05</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i/>
                <w:sz w:val="24"/>
                <w:szCs w:val="24"/>
              </w:rPr>
            </w:pPr>
            <w:r w:rsidRPr="00F437D3">
              <w:rPr>
                <w:rFonts w:ascii="Times New Roman" w:hAnsi="Times New Roman"/>
                <w:i/>
                <w:sz w:val="24"/>
                <w:szCs w:val="24"/>
              </w:rPr>
              <w:t>Страны Азии в XIX–начале ХХ в. Проектная деятельность</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t>65</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05.05</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b/>
                <w:i/>
                <w:sz w:val="24"/>
                <w:szCs w:val="24"/>
              </w:rPr>
            </w:pPr>
            <w:r w:rsidRPr="00F437D3">
              <w:rPr>
                <w:rFonts w:ascii="Times New Roman" w:hAnsi="Times New Roman"/>
                <w:i/>
                <w:sz w:val="24"/>
                <w:szCs w:val="24"/>
              </w:rPr>
              <w:t>Африка в XIX–начале ХХ в. Латинская Америка: нелёгкий груз независимости. Проектная деятельность</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t>66</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11.05</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 xml:space="preserve">Итоговое повторение «Россия и мир в </w:t>
            </w:r>
            <w:r w:rsidRPr="00F437D3">
              <w:rPr>
                <w:rFonts w:ascii="Times New Roman" w:hAnsi="Times New Roman"/>
                <w:i/>
                <w:sz w:val="24"/>
                <w:szCs w:val="24"/>
              </w:rPr>
              <w:t>XIX–начале ХХ вв»</w:t>
            </w:r>
            <w:r w:rsidRPr="00F437D3">
              <w:rPr>
                <w:rFonts w:ascii="Times New Roman" w:hAnsi="Times New Roman"/>
                <w:sz w:val="24"/>
                <w:szCs w:val="24"/>
              </w:rPr>
              <w:t xml:space="preserve"> </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ru-RU"/>
              </w:rPr>
            </w:pPr>
            <w:r>
              <w:rPr>
                <w:rFonts w:eastAsia="Calibri"/>
                <w:lang w:eastAsia="ru-RU"/>
              </w:rPr>
              <w:t>67</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12.05</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pStyle w:val="a5"/>
              <w:rPr>
                <w:rFonts w:ascii="Times New Roman" w:hAnsi="Times New Roman"/>
                <w:sz w:val="24"/>
                <w:szCs w:val="24"/>
              </w:rPr>
            </w:pPr>
            <w:r w:rsidRPr="00F437D3">
              <w:rPr>
                <w:rFonts w:ascii="Times New Roman" w:hAnsi="Times New Roman"/>
                <w:sz w:val="24"/>
                <w:szCs w:val="24"/>
              </w:rPr>
              <w:t xml:space="preserve">Итоговое повторение «Россия и мир в </w:t>
            </w:r>
            <w:r w:rsidRPr="00F437D3">
              <w:rPr>
                <w:rFonts w:ascii="Times New Roman" w:hAnsi="Times New Roman"/>
                <w:i/>
                <w:sz w:val="24"/>
                <w:szCs w:val="24"/>
              </w:rPr>
              <w:t>XIX–начале ХХ вв»</w:t>
            </w:r>
            <w:r w:rsidRPr="00F437D3">
              <w:rPr>
                <w:rFonts w:ascii="Times New Roman" w:hAnsi="Times New Roman"/>
                <w:sz w:val="24"/>
                <w:szCs w:val="24"/>
              </w:rPr>
              <w:t xml:space="preserve"> </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rPr>
                <w:rFonts w:eastAsia="Calibri"/>
                <w:lang w:eastAsia="en-US"/>
              </w:rPr>
            </w:pPr>
            <w:r>
              <w:rPr>
                <w:rFonts w:eastAsia="Calibri"/>
                <w:lang w:eastAsia="en-US"/>
              </w:rPr>
              <w:t>68</w:t>
            </w:r>
          </w:p>
        </w:tc>
        <w:tc>
          <w:tcPr>
            <w:tcW w:w="900"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r>
              <w:rPr>
                <w:rFonts w:eastAsia="Calibri"/>
                <w:lang w:eastAsia="ru-RU"/>
              </w:rPr>
              <w:t>18.05</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suppressAutoHyphens w:val="0"/>
              <w:snapToGrid w:val="0"/>
              <w:spacing w:after="160" w:line="259" w:lineRule="auto"/>
              <w:rPr>
                <w:rFonts w:eastAsia="Calibri"/>
                <w:lang w:eastAsia="en-US"/>
              </w:rPr>
            </w:pPr>
            <w:r w:rsidRPr="00F437D3">
              <w:t>Итоговый урок</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Default="00773791" w:rsidP="001E23F0">
            <w:pPr>
              <w:suppressAutoHyphens w:val="0"/>
              <w:spacing w:after="200"/>
              <w:rPr>
                <w:rFonts w:eastAsia="Calibri"/>
                <w:lang w:eastAsia="en-US"/>
              </w:rPr>
            </w:pPr>
            <w:r>
              <w:rPr>
                <w:rFonts w:eastAsia="Calibri"/>
                <w:lang w:eastAsia="en-US"/>
              </w:rPr>
              <w:t>69</w:t>
            </w:r>
          </w:p>
        </w:tc>
        <w:tc>
          <w:tcPr>
            <w:tcW w:w="900" w:type="dxa"/>
            <w:tcBorders>
              <w:top w:val="single" w:sz="4" w:space="0" w:color="auto"/>
              <w:left w:val="single" w:sz="4" w:space="0" w:color="auto"/>
              <w:bottom w:val="single" w:sz="4" w:space="0" w:color="auto"/>
              <w:right w:val="single" w:sz="4" w:space="0" w:color="auto"/>
            </w:tcBorders>
          </w:tcPr>
          <w:p w:rsidR="00773791" w:rsidRDefault="00773791" w:rsidP="001E23F0">
            <w:pPr>
              <w:suppressAutoHyphens w:val="0"/>
              <w:spacing w:after="200"/>
              <w:jc w:val="center"/>
              <w:rPr>
                <w:rFonts w:eastAsia="Calibri"/>
                <w:lang w:eastAsia="ru-RU"/>
              </w:rPr>
            </w:pPr>
            <w:r>
              <w:rPr>
                <w:rFonts w:eastAsia="Calibri"/>
                <w:lang w:eastAsia="ru-RU"/>
              </w:rPr>
              <w:t>19.05</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suppressAutoHyphens w:val="0"/>
              <w:snapToGrid w:val="0"/>
              <w:spacing w:after="160" w:line="259" w:lineRule="auto"/>
              <w:rPr>
                <w:rFonts w:eastAsia="Calibri"/>
                <w:lang w:eastAsia="en-US"/>
              </w:rPr>
            </w:pPr>
            <w:r w:rsidRPr="00F437D3">
              <w:t>Итоговый урок</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r w:rsidR="00773791" w:rsidRPr="00EE18A0" w:rsidTr="001E23F0">
        <w:tc>
          <w:tcPr>
            <w:tcW w:w="900" w:type="dxa"/>
            <w:tcBorders>
              <w:top w:val="single" w:sz="4" w:space="0" w:color="auto"/>
              <w:left w:val="single" w:sz="4" w:space="0" w:color="auto"/>
              <w:bottom w:val="single" w:sz="4" w:space="0" w:color="auto"/>
              <w:right w:val="single" w:sz="4" w:space="0" w:color="auto"/>
            </w:tcBorders>
          </w:tcPr>
          <w:p w:rsidR="00773791" w:rsidRDefault="00773791" w:rsidP="001E23F0">
            <w:pPr>
              <w:suppressAutoHyphens w:val="0"/>
              <w:spacing w:after="200"/>
              <w:rPr>
                <w:rFonts w:eastAsia="Calibri"/>
                <w:lang w:eastAsia="en-US"/>
              </w:rPr>
            </w:pPr>
            <w:r>
              <w:rPr>
                <w:rFonts w:eastAsia="Calibri"/>
                <w:lang w:eastAsia="en-US"/>
              </w:rPr>
              <w:t>70</w:t>
            </w:r>
          </w:p>
        </w:tc>
        <w:tc>
          <w:tcPr>
            <w:tcW w:w="900" w:type="dxa"/>
            <w:tcBorders>
              <w:top w:val="single" w:sz="4" w:space="0" w:color="auto"/>
              <w:left w:val="single" w:sz="4" w:space="0" w:color="auto"/>
              <w:bottom w:val="single" w:sz="4" w:space="0" w:color="auto"/>
              <w:right w:val="single" w:sz="4" w:space="0" w:color="auto"/>
            </w:tcBorders>
          </w:tcPr>
          <w:p w:rsidR="00773791" w:rsidRDefault="00773791" w:rsidP="001E23F0">
            <w:pPr>
              <w:suppressAutoHyphens w:val="0"/>
              <w:spacing w:after="200"/>
              <w:jc w:val="center"/>
              <w:rPr>
                <w:rFonts w:eastAsia="Calibri"/>
                <w:lang w:eastAsia="ru-RU"/>
              </w:rPr>
            </w:pPr>
            <w:r>
              <w:rPr>
                <w:rFonts w:eastAsia="Calibri"/>
                <w:lang w:eastAsia="ru-RU"/>
              </w:rPr>
              <w:t>25.05</w:t>
            </w:r>
          </w:p>
        </w:tc>
        <w:tc>
          <w:tcPr>
            <w:tcW w:w="828"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c>
          <w:tcPr>
            <w:tcW w:w="5760" w:type="dxa"/>
          </w:tcPr>
          <w:p w:rsidR="00773791" w:rsidRPr="00F437D3" w:rsidRDefault="00773791" w:rsidP="001E23F0">
            <w:pPr>
              <w:suppressAutoHyphens w:val="0"/>
              <w:snapToGrid w:val="0"/>
              <w:spacing w:after="160" w:line="259" w:lineRule="auto"/>
              <w:rPr>
                <w:rFonts w:eastAsia="Calibri"/>
                <w:lang w:eastAsia="en-US"/>
              </w:rPr>
            </w:pPr>
            <w:r w:rsidRPr="00F437D3">
              <w:t>Итоговый урок</w:t>
            </w:r>
          </w:p>
        </w:tc>
        <w:tc>
          <w:tcPr>
            <w:tcW w:w="995" w:type="dxa"/>
            <w:tcBorders>
              <w:top w:val="single" w:sz="4" w:space="0" w:color="auto"/>
              <w:left w:val="single" w:sz="4" w:space="0" w:color="auto"/>
              <w:bottom w:val="single" w:sz="4" w:space="0" w:color="auto"/>
              <w:right w:val="single" w:sz="4" w:space="0" w:color="auto"/>
            </w:tcBorders>
          </w:tcPr>
          <w:p w:rsidR="00773791" w:rsidRPr="00EE18A0" w:rsidRDefault="00773791" w:rsidP="001E23F0">
            <w:pPr>
              <w:suppressAutoHyphens w:val="0"/>
              <w:spacing w:after="200"/>
              <w:jc w:val="center"/>
              <w:rPr>
                <w:rFonts w:eastAsia="Calibri"/>
                <w:lang w:eastAsia="ru-RU"/>
              </w:rPr>
            </w:pPr>
          </w:p>
        </w:tc>
      </w:tr>
    </w:tbl>
    <w:p w:rsidR="00773791" w:rsidRPr="00EE18A0" w:rsidRDefault="00773791" w:rsidP="00773791">
      <w:pPr>
        <w:suppressAutoHyphens w:val="0"/>
        <w:spacing w:after="160" w:line="259" w:lineRule="auto"/>
        <w:rPr>
          <w:rFonts w:ascii="Calibri" w:eastAsia="Calibri" w:hAnsi="Calibri"/>
          <w:lang w:eastAsia="en-US"/>
        </w:rPr>
      </w:pPr>
    </w:p>
    <w:p w:rsidR="00773791" w:rsidRPr="00357C82" w:rsidRDefault="00773791" w:rsidP="00773791">
      <w:pPr>
        <w:autoSpaceDE w:val="0"/>
        <w:autoSpaceDN w:val="0"/>
        <w:adjustRightInd w:val="0"/>
        <w:ind w:left="360"/>
        <w:jc w:val="center"/>
        <w:rPr>
          <w:rFonts w:eastAsia="Calibri"/>
          <w:b/>
          <w:color w:val="000000"/>
          <w:lang w:val="uk-UA" w:eastAsia="ar-SA"/>
        </w:rPr>
      </w:pPr>
    </w:p>
    <w:p w:rsidR="00773791" w:rsidRDefault="00773791" w:rsidP="00773791">
      <w:pPr>
        <w:autoSpaceDE w:val="0"/>
        <w:autoSpaceDN w:val="0"/>
        <w:adjustRightInd w:val="0"/>
        <w:ind w:left="360"/>
        <w:jc w:val="center"/>
        <w:rPr>
          <w:b/>
          <w:color w:val="000000"/>
          <w:lang w:eastAsia="ar-SA"/>
        </w:rPr>
      </w:pPr>
      <w:r>
        <w:rPr>
          <w:b/>
          <w:color w:val="000000"/>
          <w:lang w:eastAsia="ar-SA"/>
        </w:rPr>
        <w:t xml:space="preserve">ЛИСТ КОРРЕКТИРОВКИ </w:t>
      </w:r>
    </w:p>
    <w:p w:rsidR="00773791" w:rsidRDefault="00773791" w:rsidP="00773791">
      <w:pPr>
        <w:autoSpaceDE w:val="0"/>
        <w:autoSpaceDN w:val="0"/>
        <w:adjustRightInd w:val="0"/>
        <w:ind w:left="360"/>
        <w:jc w:val="center"/>
        <w:rPr>
          <w:b/>
          <w:color w:val="000000"/>
          <w:lang w:eastAsia="ar-SA"/>
        </w:rPr>
      </w:pPr>
      <w:r>
        <w:rPr>
          <w:b/>
          <w:color w:val="000000"/>
          <w:lang w:eastAsia="ar-SA"/>
        </w:rPr>
        <w:t>КАЛЕНДАРНО-ТЕМАТИЧЕСКОГО ПЛАНИРОВАНИЯ</w:t>
      </w:r>
    </w:p>
    <w:p w:rsidR="00773791" w:rsidRDefault="00773791" w:rsidP="00773791">
      <w:pPr>
        <w:autoSpaceDE w:val="0"/>
        <w:autoSpaceDN w:val="0"/>
        <w:adjustRightInd w:val="0"/>
        <w:ind w:left="360"/>
        <w:jc w:val="both"/>
        <w:rPr>
          <w:color w:val="000000"/>
          <w:lang w:eastAsia="ar-SA"/>
        </w:rPr>
      </w:pPr>
      <w:r>
        <w:rPr>
          <w:color w:val="000000"/>
          <w:lang w:eastAsia="ar-SA"/>
        </w:rPr>
        <w:t>Предмет История России. Всеобщая история</w:t>
      </w:r>
    </w:p>
    <w:p w:rsidR="00773791" w:rsidRDefault="00773791" w:rsidP="00773791">
      <w:pPr>
        <w:autoSpaceDE w:val="0"/>
        <w:autoSpaceDN w:val="0"/>
        <w:adjustRightInd w:val="0"/>
        <w:ind w:left="360"/>
        <w:jc w:val="both"/>
        <w:rPr>
          <w:color w:val="000000"/>
          <w:lang w:eastAsia="ar-SA"/>
        </w:rPr>
      </w:pPr>
      <w:r>
        <w:rPr>
          <w:color w:val="000000"/>
          <w:lang w:eastAsia="ar-SA"/>
        </w:rPr>
        <w:t>Класс 9-А</w:t>
      </w:r>
    </w:p>
    <w:p w:rsidR="00773791" w:rsidRDefault="00773791" w:rsidP="00773791">
      <w:pPr>
        <w:autoSpaceDE w:val="0"/>
        <w:autoSpaceDN w:val="0"/>
        <w:adjustRightInd w:val="0"/>
        <w:jc w:val="both"/>
        <w:rPr>
          <w:color w:val="000000"/>
          <w:lang w:eastAsia="ar-SA"/>
        </w:rPr>
      </w:pPr>
      <w:r>
        <w:rPr>
          <w:color w:val="000000"/>
          <w:lang w:eastAsia="ar-SA"/>
        </w:rPr>
        <w:t xml:space="preserve">     Учитель  Рудакова Е.В.</w:t>
      </w:r>
    </w:p>
    <w:p w:rsidR="00773791" w:rsidRDefault="00773791" w:rsidP="00773791">
      <w:pPr>
        <w:autoSpaceDE w:val="0"/>
        <w:autoSpaceDN w:val="0"/>
        <w:adjustRightInd w:val="0"/>
        <w:ind w:left="360"/>
        <w:jc w:val="both"/>
        <w:rPr>
          <w:color w:val="000000"/>
          <w:lang w:eastAsia="ar-SA"/>
        </w:rPr>
      </w:pPr>
    </w:p>
    <w:p w:rsidR="00773791" w:rsidRDefault="00773791" w:rsidP="00773791">
      <w:pPr>
        <w:autoSpaceDE w:val="0"/>
        <w:autoSpaceDN w:val="0"/>
        <w:adjustRightInd w:val="0"/>
        <w:ind w:left="360"/>
        <w:jc w:val="center"/>
        <w:rPr>
          <w:b/>
          <w:color w:val="000000"/>
          <w:sz w:val="28"/>
          <w:szCs w:val="28"/>
          <w:lang w:eastAsia="ar-SA"/>
        </w:rPr>
      </w:pPr>
      <w:r>
        <w:rPr>
          <w:b/>
          <w:color w:val="000000"/>
          <w:lang w:eastAsia="ar-SA"/>
        </w:rPr>
        <w:t>2021/2022 УЧЕБНЫЙ ГОД</w:t>
      </w:r>
    </w:p>
    <w:p w:rsidR="00773791" w:rsidRDefault="00773791" w:rsidP="00773791">
      <w:pPr>
        <w:autoSpaceDE w:val="0"/>
        <w:autoSpaceDN w:val="0"/>
        <w:adjustRightInd w:val="0"/>
        <w:jc w:val="both"/>
        <w:rPr>
          <w:color w:val="000000"/>
          <w:sz w:val="28"/>
          <w:szCs w:val="28"/>
          <w:lang w:eastAsia="ar-S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2"/>
        <w:gridCol w:w="2187"/>
        <w:gridCol w:w="1282"/>
        <w:gridCol w:w="1571"/>
        <w:gridCol w:w="1941"/>
        <w:gridCol w:w="1748"/>
      </w:tblGrid>
      <w:tr w:rsidR="00773791" w:rsidTr="001E23F0">
        <w:trPr>
          <w:jc w:val="center"/>
        </w:trPr>
        <w:tc>
          <w:tcPr>
            <w:tcW w:w="850" w:type="dxa"/>
            <w:vMerge w:val="restart"/>
            <w:tcBorders>
              <w:top w:val="single" w:sz="4" w:space="0" w:color="000000"/>
              <w:left w:val="single" w:sz="4" w:space="0" w:color="000000"/>
              <w:bottom w:val="single" w:sz="4" w:space="0" w:color="000000"/>
              <w:right w:val="single" w:sz="4" w:space="0" w:color="000000"/>
            </w:tcBorders>
            <w:hideMark/>
          </w:tcPr>
          <w:p w:rsidR="00773791" w:rsidRDefault="00773791" w:rsidP="001E23F0">
            <w:pPr>
              <w:autoSpaceDE w:val="0"/>
              <w:autoSpaceDN w:val="0"/>
              <w:adjustRightInd w:val="0"/>
              <w:jc w:val="center"/>
              <w:rPr>
                <w:color w:val="000000"/>
                <w:lang w:eastAsia="ar-SA"/>
              </w:rPr>
            </w:pPr>
            <w:r>
              <w:rPr>
                <w:color w:val="000000"/>
                <w:lang w:eastAsia="ar-SA"/>
              </w:rPr>
              <w:t>№ урока</w:t>
            </w:r>
          </w:p>
        </w:tc>
        <w:tc>
          <w:tcPr>
            <w:tcW w:w="2480" w:type="dxa"/>
            <w:vMerge w:val="restart"/>
            <w:tcBorders>
              <w:top w:val="single" w:sz="4" w:space="0" w:color="000000"/>
              <w:left w:val="single" w:sz="4" w:space="0" w:color="000000"/>
              <w:bottom w:val="single" w:sz="4" w:space="0" w:color="000000"/>
              <w:right w:val="single" w:sz="4" w:space="0" w:color="000000"/>
            </w:tcBorders>
            <w:hideMark/>
          </w:tcPr>
          <w:p w:rsidR="00773791" w:rsidRDefault="00773791" w:rsidP="001E23F0">
            <w:pPr>
              <w:autoSpaceDE w:val="0"/>
              <w:autoSpaceDN w:val="0"/>
              <w:adjustRightInd w:val="0"/>
              <w:jc w:val="center"/>
              <w:rPr>
                <w:color w:val="000000"/>
                <w:lang w:eastAsia="ar-SA"/>
              </w:rPr>
            </w:pPr>
            <w:r>
              <w:rPr>
                <w:color w:val="000000"/>
                <w:lang w:eastAsia="ar-SA"/>
              </w:rPr>
              <w:t>Тема</w:t>
            </w:r>
          </w:p>
        </w:tc>
        <w:tc>
          <w:tcPr>
            <w:tcW w:w="3004" w:type="dxa"/>
            <w:gridSpan w:val="2"/>
            <w:tcBorders>
              <w:top w:val="single" w:sz="4" w:space="0" w:color="000000"/>
              <w:left w:val="single" w:sz="4" w:space="0" w:color="000000"/>
              <w:bottom w:val="single" w:sz="4" w:space="0" w:color="000000"/>
              <w:right w:val="single" w:sz="4" w:space="0" w:color="000000"/>
            </w:tcBorders>
            <w:hideMark/>
          </w:tcPr>
          <w:p w:rsidR="00773791" w:rsidRDefault="00773791" w:rsidP="001E23F0">
            <w:pPr>
              <w:autoSpaceDE w:val="0"/>
              <w:autoSpaceDN w:val="0"/>
              <w:adjustRightInd w:val="0"/>
              <w:jc w:val="center"/>
              <w:rPr>
                <w:color w:val="000000"/>
                <w:lang w:eastAsia="ar-SA"/>
              </w:rPr>
            </w:pPr>
            <w:r>
              <w:rPr>
                <w:color w:val="000000"/>
                <w:lang w:eastAsia="ar-SA"/>
              </w:rPr>
              <w:t>Количество часов</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rsidR="00773791" w:rsidRDefault="00773791" w:rsidP="001E23F0">
            <w:pPr>
              <w:autoSpaceDE w:val="0"/>
              <w:autoSpaceDN w:val="0"/>
              <w:adjustRightInd w:val="0"/>
              <w:jc w:val="center"/>
              <w:rPr>
                <w:color w:val="000000"/>
                <w:lang w:eastAsia="ar-SA"/>
              </w:rPr>
            </w:pPr>
            <w:r>
              <w:rPr>
                <w:color w:val="000000"/>
                <w:lang w:eastAsia="ar-SA"/>
              </w:rPr>
              <w:t>Причина корректировки</w:t>
            </w:r>
          </w:p>
        </w:tc>
        <w:tc>
          <w:tcPr>
            <w:tcW w:w="1748" w:type="dxa"/>
            <w:vMerge w:val="restart"/>
            <w:tcBorders>
              <w:top w:val="single" w:sz="4" w:space="0" w:color="000000"/>
              <w:left w:val="single" w:sz="4" w:space="0" w:color="000000"/>
              <w:bottom w:val="single" w:sz="4" w:space="0" w:color="000000"/>
              <w:right w:val="single" w:sz="4" w:space="0" w:color="000000"/>
            </w:tcBorders>
            <w:hideMark/>
          </w:tcPr>
          <w:p w:rsidR="00773791" w:rsidRDefault="00773791" w:rsidP="001E23F0">
            <w:pPr>
              <w:autoSpaceDE w:val="0"/>
              <w:autoSpaceDN w:val="0"/>
              <w:adjustRightInd w:val="0"/>
              <w:jc w:val="center"/>
              <w:rPr>
                <w:color w:val="000000"/>
                <w:lang w:eastAsia="ar-SA"/>
              </w:rPr>
            </w:pPr>
            <w:r>
              <w:rPr>
                <w:color w:val="000000"/>
                <w:lang w:eastAsia="ar-SA"/>
              </w:rPr>
              <w:t>Способ корректировки</w:t>
            </w:r>
          </w:p>
        </w:tc>
      </w:tr>
      <w:tr w:rsidR="00773791" w:rsidTr="001E23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73791" w:rsidRDefault="00773791" w:rsidP="001E23F0">
            <w:pPr>
              <w:rPr>
                <w:color w:val="000000"/>
                <w:lang w:eastAsia="ar-S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73791" w:rsidRDefault="00773791" w:rsidP="001E23F0">
            <w:pPr>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hideMark/>
          </w:tcPr>
          <w:p w:rsidR="00773791" w:rsidRDefault="00773791" w:rsidP="001E23F0">
            <w:pPr>
              <w:autoSpaceDE w:val="0"/>
              <w:autoSpaceDN w:val="0"/>
              <w:adjustRightInd w:val="0"/>
              <w:jc w:val="center"/>
              <w:rPr>
                <w:color w:val="000000"/>
                <w:lang w:eastAsia="ar-SA"/>
              </w:rPr>
            </w:pPr>
            <w:r>
              <w:rPr>
                <w:color w:val="000000"/>
                <w:lang w:eastAsia="ar-SA"/>
              </w:rPr>
              <w:t>по плану</w:t>
            </w:r>
          </w:p>
        </w:tc>
        <w:tc>
          <w:tcPr>
            <w:tcW w:w="1629" w:type="dxa"/>
            <w:tcBorders>
              <w:top w:val="single" w:sz="4" w:space="0" w:color="000000"/>
              <w:left w:val="single" w:sz="4" w:space="0" w:color="000000"/>
              <w:bottom w:val="single" w:sz="4" w:space="0" w:color="000000"/>
              <w:right w:val="single" w:sz="4" w:space="0" w:color="000000"/>
            </w:tcBorders>
            <w:hideMark/>
          </w:tcPr>
          <w:p w:rsidR="00773791" w:rsidRDefault="00773791" w:rsidP="001E23F0">
            <w:pPr>
              <w:autoSpaceDE w:val="0"/>
              <w:autoSpaceDN w:val="0"/>
              <w:adjustRightInd w:val="0"/>
              <w:jc w:val="center"/>
              <w:rPr>
                <w:color w:val="000000"/>
                <w:lang w:eastAsia="ar-SA"/>
              </w:rPr>
            </w:pPr>
            <w:r>
              <w:rPr>
                <w:color w:val="000000"/>
                <w:lang w:eastAsia="ar-SA"/>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73791" w:rsidRDefault="00773791" w:rsidP="001E23F0">
            <w:pPr>
              <w:rPr>
                <w:color w:val="000000"/>
                <w:lang w:eastAsia="ar-S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73791" w:rsidRDefault="00773791" w:rsidP="001E23F0">
            <w:pPr>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r w:rsidR="00773791" w:rsidTr="001E23F0">
        <w:trPr>
          <w:jc w:val="center"/>
        </w:trPr>
        <w:tc>
          <w:tcPr>
            <w:tcW w:w="85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24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375"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629"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980"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73791" w:rsidRDefault="00773791" w:rsidP="001E23F0">
            <w:pPr>
              <w:autoSpaceDE w:val="0"/>
              <w:autoSpaceDN w:val="0"/>
              <w:adjustRightInd w:val="0"/>
              <w:jc w:val="both"/>
              <w:rPr>
                <w:color w:val="000000"/>
                <w:lang w:eastAsia="ar-SA"/>
              </w:rPr>
            </w:pPr>
          </w:p>
        </w:tc>
      </w:tr>
    </w:tbl>
    <w:p w:rsidR="00773791" w:rsidRDefault="00773791" w:rsidP="00773791">
      <w:pPr>
        <w:autoSpaceDE w:val="0"/>
        <w:autoSpaceDN w:val="0"/>
        <w:adjustRightInd w:val="0"/>
        <w:rPr>
          <w:b/>
          <w:color w:val="000000"/>
          <w:lang w:eastAsia="ar-SA"/>
        </w:rPr>
      </w:pPr>
    </w:p>
    <w:p w:rsidR="00773791" w:rsidRPr="00357C82" w:rsidRDefault="00773791" w:rsidP="00773791">
      <w:pPr>
        <w:autoSpaceDE w:val="0"/>
        <w:autoSpaceDN w:val="0"/>
        <w:adjustRightInd w:val="0"/>
        <w:ind w:left="360"/>
        <w:jc w:val="center"/>
        <w:rPr>
          <w:rFonts w:eastAsia="Calibri"/>
          <w:b/>
          <w:color w:val="000000"/>
          <w:lang w:val="uk-UA" w:eastAsia="ar-SA"/>
        </w:rPr>
      </w:pPr>
    </w:p>
    <w:p w:rsidR="00DC5917" w:rsidRPr="0090074C" w:rsidRDefault="00DC5917" w:rsidP="00773791">
      <w:pPr>
        <w:tabs>
          <w:tab w:val="left" w:pos="9923"/>
        </w:tabs>
        <w:jc w:val="both"/>
        <w:rPr>
          <w:b/>
        </w:rPr>
      </w:pPr>
      <w:bookmarkStart w:id="0" w:name="_GoBack"/>
      <w:bookmarkEnd w:id="0"/>
    </w:p>
    <w:sectPr w:rsidR="00DC5917" w:rsidRPr="0090074C" w:rsidSect="00BB502D">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280" w:rsidRDefault="00B04280" w:rsidP="00521D3B">
      <w:r>
        <w:separator/>
      </w:r>
    </w:p>
  </w:endnote>
  <w:endnote w:type="continuationSeparator" w:id="0">
    <w:p w:rsidR="00B04280" w:rsidRDefault="00B04280" w:rsidP="0052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f2">
    <w:altName w:val="Times New Roman"/>
    <w:panose1 w:val="00000000000000000000"/>
    <w:charset w:val="00"/>
    <w:family w:val="roman"/>
    <w:notTrueType/>
    <w:pitch w:val="default"/>
  </w:font>
  <w:font w:name="ff1">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CF7" w:rsidRDefault="00E02CF7">
    <w:pPr>
      <w:pStyle w:val="ac"/>
      <w:jc w:val="right"/>
    </w:pPr>
    <w:r>
      <w:fldChar w:fldCharType="begin"/>
    </w:r>
    <w:r>
      <w:instrText>PAGE   \* MERGEFORMAT</w:instrText>
    </w:r>
    <w:r>
      <w:fldChar w:fldCharType="separate"/>
    </w:r>
    <w:r w:rsidR="00875C4E">
      <w:rPr>
        <w:noProof/>
      </w:rPr>
      <w:t>15</w:t>
    </w:r>
    <w:r>
      <w:rPr>
        <w:noProof/>
      </w:rPr>
      <w:fldChar w:fldCharType="end"/>
    </w:r>
  </w:p>
  <w:p w:rsidR="00E02CF7" w:rsidRDefault="00E02CF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280" w:rsidRDefault="00B04280" w:rsidP="00521D3B">
      <w:r>
        <w:separator/>
      </w:r>
    </w:p>
  </w:footnote>
  <w:footnote w:type="continuationSeparator" w:id="0">
    <w:p w:rsidR="00B04280" w:rsidRDefault="00B04280" w:rsidP="00521D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1"/>
    <w:lvl w:ilvl="0">
      <w:start w:val="1"/>
      <w:numFmt w:val="bullet"/>
      <w:lvlText w:val=""/>
      <w:lvlJc w:val="left"/>
      <w:pPr>
        <w:tabs>
          <w:tab w:val="num" w:pos="0"/>
        </w:tabs>
        <w:ind w:left="360" w:hanging="360"/>
      </w:pPr>
      <w:rPr>
        <w:rFonts w:ascii="Wingdings" w:hAnsi="Wingdings" w:hint="default"/>
        <w:sz w:val="28"/>
      </w:rPr>
    </w:lvl>
  </w:abstractNum>
  <w:abstractNum w:abstractNumId="1">
    <w:nsid w:val="00000004"/>
    <w:multiLevelType w:val="singleLevel"/>
    <w:tmpl w:val="00000004"/>
    <w:name w:val="WW8Num3"/>
    <w:lvl w:ilvl="0">
      <w:start w:val="1"/>
      <w:numFmt w:val="bullet"/>
      <w:lvlText w:val=""/>
      <w:lvlJc w:val="left"/>
      <w:pPr>
        <w:tabs>
          <w:tab w:val="num" w:pos="0"/>
        </w:tabs>
        <w:ind w:left="360" w:hanging="360"/>
      </w:pPr>
      <w:rPr>
        <w:rFonts w:ascii="Wingdings" w:hAnsi="Wingdings" w:hint="default"/>
        <w:sz w:val="28"/>
      </w:rPr>
    </w:lvl>
  </w:abstractNum>
  <w:abstractNum w:abstractNumId="2">
    <w:nsid w:val="00000009"/>
    <w:multiLevelType w:val="singleLevel"/>
    <w:tmpl w:val="00000009"/>
    <w:name w:val="WW8Num9"/>
    <w:lvl w:ilvl="0">
      <w:start w:val="1"/>
      <w:numFmt w:val="bullet"/>
      <w:lvlText w:val=""/>
      <w:lvlJc w:val="left"/>
      <w:pPr>
        <w:tabs>
          <w:tab w:val="num" w:pos="0"/>
        </w:tabs>
        <w:ind w:left="360" w:hanging="360"/>
      </w:pPr>
      <w:rPr>
        <w:rFonts w:ascii="Wingdings" w:hAnsi="Wingdings" w:hint="default"/>
        <w:color w:val="000000"/>
        <w:sz w:val="24"/>
      </w:rPr>
    </w:lvl>
  </w:abstractNum>
  <w:abstractNum w:abstractNumId="3">
    <w:nsid w:val="0000000B"/>
    <w:multiLevelType w:val="singleLevel"/>
    <w:tmpl w:val="0000000B"/>
    <w:lvl w:ilvl="0">
      <w:numFmt w:val="bullet"/>
      <w:lvlText w:val=""/>
      <w:lvlJc w:val="left"/>
      <w:pPr>
        <w:tabs>
          <w:tab w:val="num" w:pos="720"/>
        </w:tabs>
        <w:ind w:left="720" w:hanging="360"/>
      </w:pPr>
      <w:rPr>
        <w:rFonts w:ascii="Wingdings" w:hAnsi="Wingdings" w:hint="default"/>
      </w:rPr>
    </w:lvl>
  </w:abstractNum>
  <w:abstractNum w:abstractNumId="4">
    <w:nsid w:val="014C7321"/>
    <w:multiLevelType w:val="multilevel"/>
    <w:tmpl w:val="0ABE935C"/>
    <w:styleLink w:val="WWNum3"/>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02A2387A"/>
    <w:multiLevelType w:val="hybridMultilevel"/>
    <w:tmpl w:val="11DEBF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9996094"/>
    <w:multiLevelType w:val="hybridMultilevel"/>
    <w:tmpl w:val="B58EA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F766E3"/>
    <w:multiLevelType w:val="multilevel"/>
    <w:tmpl w:val="BD887988"/>
    <w:lvl w:ilvl="0">
      <w:start w:val="3"/>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8">
    <w:nsid w:val="34060B96"/>
    <w:multiLevelType w:val="multilevel"/>
    <w:tmpl w:val="5442FB8E"/>
    <w:lvl w:ilvl="0">
      <w:start w:val="1"/>
      <w:numFmt w:val="decimal"/>
      <w:lvlText w:val="%1."/>
      <w:lvlJc w:val="left"/>
      <w:pPr>
        <w:ind w:left="450" w:hanging="450"/>
      </w:pPr>
      <w:rPr>
        <w:rFonts w:cs="Times New Roman" w:hint="default"/>
        <w:b w:val="0"/>
        <w:u w:val="none"/>
      </w:rPr>
    </w:lvl>
    <w:lvl w:ilvl="1">
      <w:start w:val="2"/>
      <w:numFmt w:val="decimal"/>
      <w:lvlText w:val="%1.%2."/>
      <w:lvlJc w:val="left"/>
      <w:pPr>
        <w:ind w:left="1080" w:hanging="720"/>
      </w:pPr>
      <w:rPr>
        <w:rFonts w:cs="Times New Roman" w:hint="default"/>
        <w:b w:val="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1080" w:hanging="1080"/>
      </w:pPr>
      <w:rPr>
        <w:rFonts w:cs="Times New Roman" w:hint="default"/>
        <w:b w:val="0"/>
        <w:u w:val="none"/>
      </w:rPr>
    </w:lvl>
    <w:lvl w:ilvl="4">
      <w:start w:val="1"/>
      <w:numFmt w:val="decimal"/>
      <w:lvlText w:val="%1.%2.%3.%4.%5."/>
      <w:lvlJc w:val="left"/>
      <w:pPr>
        <w:ind w:left="1080" w:hanging="1080"/>
      </w:pPr>
      <w:rPr>
        <w:rFonts w:cs="Times New Roman" w:hint="default"/>
        <w:b w:val="0"/>
        <w:u w:val="none"/>
      </w:rPr>
    </w:lvl>
    <w:lvl w:ilvl="5">
      <w:start w:val="1"/>
      <w:numFmt w:val="decimal"/>
      <w:lvlText w:val="%1.%2.%3.%4.%5.%6."/>
      <w:lvlJc w:val="left"/>
      <w:pPr>
        <w:ind w:left="1440" w:hanging="1440"/>
      </w:pPr>
      <w:rPr>
        <w:rFonts w:cs="Times New Roman" w:hint="default"/>
        <w:b w:val="0"/>
        <w:u w:val="none"/>
      </w:rPr>
    </w:lvl>
    <w:lvl w:ilvl="6">
      <w:start w:val="1"/>
      <w:numFmt w:val="decimal"/>
      <w:lvlText w:val="%1.%2.%3.%4.%5.%6.%7."/>
      <w:lvlJc w:val="left"/>
      <w:pPr>
        <w:ind w:left="1800" w:hanging="1800"/>
      </w:pPr>
      <w:rPr>
        <w:rFonts w:cs="Times New Roman" w:hint="default"/>
        <w:b w:val="0"/>
        <w:u w:val="none"/>
      </w:rPr>
    </w:lvl>
    <w:lvl w:ilvl="7">
      <w:start w:val="1"/>
      <w:numFmt w:val="decimal"/>
      <w:lvlText w:val="%1.%2.%3.%4.%5.%6.%7.%8."/>
      <w:lvlJc w:val="left"/>
      <w:pPr>
        <w:ind w:left="1800" w:hanging="1800"/>
      </w:pPr>
      <w:rPr>
        <w:rFonts w:cs="Times New Roman" w:hint="default"/>
        <w:b w:val="0"/>
        <w:u w:val="none"/>
      </w:rPr>
    </w:lvl>
    <w:lvl w:ilvl="8">
      <w:start w:val="1"/>
      <w:numFmt w:val="decimal"/>
      <w:lvlText w:val="%1.%2.%3.%4.%5.%6.%7.%8.%9."/>
      <w:lvlJc w:val="left"/>
      <w:pPr>
        <w:ind w:left="2160" w:hanging="2160"/>
      </w:pPr>
      <w:rPr>
        <w:rFonts w:cs="Times New Roman" w:hint="default"/>
        <w:b w:val="0"/>
        <w:u w:val="none"/>
      </w:rPr>
    </w:lvl>
  </w:abstractNum>
  <w:abstractNum w:abstractNumId="9">
    <w:nsid w:val="34683F2A"/>
    <w:multiLevelType w:val="hybridMultilevel"/>
    <w:tmpl w:val="9F642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4A4743"/>
    <w:multiLevelType w:val="hybridMultilevel"/>
    <w:tmpl w:val="29BEB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C231C4C"/>
    <w:multiLevelType w:val="multilevel"/>
    <w:tmpl w:val="79205D7E"/>
    <w:styleLink w:val="WWNum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nsid w:val="4DD9322B"/>
    <w:multiLevelType w:val="hybridMultilevel"/>
    <w:tmpl w:val="8F484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39E2057"/>
    <w:multiLevelType w:val="hybridMultilevel"/>
    <w:tmpl w:val="C7E2E4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7B03F30"/>
    <w:multiLevelType w:val="hybridMultilevel"/>
    <w:tmpl w:val="A9800BDE"/>
    <w:lvl w:ilvl="0" w:tplc="EA9ACF6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CE1D79"/>
    <w:multiLevelType w:val="multilevel"/>
    <w:tmpl w:val="B628A3C0"/>
    <w:styleLink w:val="WWNum4"/>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6C0723D0"/>
    <w:multiLevelType w:val="hybridMultilevel"/>
    <w:tmpl w:val="D2161F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73293329"/>
    <w:multiLevelType w:val="hybridMultilevel"/>
    <w:tmpl w:val="B046E0CC"/>
    <w:lvl w:ilvl="0" w:tplc="04190001">
      <w:start w:val="1"/>
      <w:numFmt w:val="bullet"/>
      <w:lvlText w:val=""/>
      <w:lvlJc w:val="left"/>
      <w:pPr>
        <w:ind w:left="1018" w:hanging="360"/>
      </w:pPr>
      <w:rPr>
        <w:rFonts w:ascii="Symbol" w:hAnsi="Symbol"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7"/>
  </w:num>
  <w:num w:numId="6">
    <w:abstractNumId w:val="8"/>
  </w:num>
  <w:num w:numId="7">
    <w:abstractNumId w:val="13"/>
  </w:num>
  <w:num w:numId="8">
    <w:abstractNumId w:val="11"/>
  </w:num>
  <w:num w:numId="9">
    <w:abstractNumId w:val="4"/>
  </w:num>
  <w:num w:numId="10">
    <w:abstractNumId w:val="15"/>
  </w:num>
  <w:num w:numId="11">
    <w:abstractNumId w:val="9"/>
  </w:num>
  <w:num w:numId="12">
    <w:abstractNumId w:val="6"/>
  </w:num>
  <w:num w:numId="13">
    <w:abstractNumId w:val="12"/>
  </w:num>
  <w:num w:numId="14">
    <w:abstractNumId w:val="10"/>
  </w:num>
  <w:num w:numId="15">
    <w:abstractNumId w:val="5"/>
  </w:num>
  <w:num w:numId="16">
    <w:abstractNumId w:val="1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6CD6"/>
    <w:rsid w:val="00025FBC"/>
    <w:rsid w:val="000B7BB9"/>
    <w:rsid w:val="000D030B"/>
    <w:rsid w:val="00102397"/>
    <w:rsid w:val="00105268"/>
    <w:rsid w:val="00137CB2"/>
    <w:rsid w:val="00142AD9"/>
    <w:rsid w:val="00187DB9"/>
    <w:rsid w:val="001D0378"/>
    <w:rsid w:val="00212E99"/>
    <w:rsid w:val="00255C3E"/>
    <w:rsid w:val="00262B30"/>
    <w:rsid w:val="002A5CBE"/>
    <w:rsid w:val="002B2C08"/>
    <w:rsid w:val="002E44AB"/>
    <w:rsid w:val="00336109"/>
    <w:rsid w:val="00352861"/>
    <w:rsid w:val="00362D17"/>
    <w:rsid w:val="00362FED"/>
    <w:rsid w:val="00393DC7"/>
    <w:rsid w:val="00397552"/>
    <w:rsid w:val="003A70E1"/>
    <w:rsid w:val="003D3FC5"/>
    <w:rsid w:val="003E4342"/>
    <w:rsid w:val="003F1033"/>
    <w:rsid w:val="003F1C2B"/>
    <w:rsid w:val="00406CD6"/>
    <w:rsid w:val="004277A8"/>
    <w:rsid w:val="00443AD4"/>
    <w:rsid w:val="004C24B5"/>
    <w:rsid w:val="00521D3B"/>
    <w:rsid w:val="00531C3A"/>
    <w:rsid w:val="00545DFD"/>
    <w:rsid w:val="005801CD"/>
    <w:rsid w:val="00594752"/>
    <w:rsid w:val="005B3896"/>
    <w:rsid w:val="005B3D0F"/>
    <w:rsid w:val="005C2914"/>
    <w:rsid w:val="00610493"/>
    <w:rsid w:val="006206CE"/>
    <w:rsid w:val="0065637B"/>
    <w:rsid w:val="00684626"/>
    <w:rsid w:val="006C1C8C"/>
    <w:rsid w:val="00773791"/>
    <w:rsid w:val="007965AE"/>
    <w:rsid w:val="007E705F"/>
    <w:rsid w:val="00811B2E"/>
    <w:rsid w:val="00813FC7"/>
    <w:rsid w:val="00875C4E"/>
    <w:rsid w:val="008B125F"/>
    <w:rsid w:val="00900237"/>
    <w:rsid w:val="0090074C"/>
    <w:rsid w:val="00902847"/>
    <w:rsid w:val="009618AE"/>
    <w:rsid w:val="009C3C85"/>
    <w:rsid w:val="009E5762"/>
    <w:rsid w:val="00A03C96"/>
    <w:rsid w:val="00AC6FD7"/>
    <w:rsid w:val="00AD3D5B"/>
    <w:rsid w:val="00AF4F74"/>
    <w:rsid w:val="00B04280"/>
    <w:rsid w:val="00B24555"/>
    <w:rsid w:val="00B45777"/>
    <w:rsid w:val="00BB4FBC"/>
    <w:rsid w:val="00BB502D"/>
    <w:rsid w:val="00BC2359"/>
    <w:rsid w:val="00C028A5"/>
    <w:rsid w:val="00C33A26"/>
    <w:rsid w:val="00C91667"/>
    <w:rsid w:val="00CA3EE0"/>
    <w:rsid w:val="00CD5EC8"/>
    <w:rsid w:val="00CE02B1"/>
    <w:rsid w:val="00CF42EA"/>
    <w:rsid w:val="00D14368"/>
    <w:rsid w:val="00D63A79"/>
    <w:rsid w:val="00D654A0"/>
    <w:rsid w:val="00D947E2"/>
    <w:rsid w:val="00D963F7"/>
    <w:rsid w:val="00DC5917"/>
    <w:rsid w:val="00DC64E7"/>
    <w:rsid w:val="00DC6CA6"/>
    <w:rsid w:val="00DD78D4"/>
    <w:rsid w:val="00E02CF7"/>
    <w:rsid w:val="00E079CC"/>
    <w:rsid w:val="00E21D4D"/>
    <w:rsid w:val="00E24BA0"/>
    <w:rsid w:val="00E52C60"/>
    <w:rsid w:val="00E636C6"/>
    <w:rsid w:val="00EC07D1"/>
    <w:rsid w:val="00ED5721"/>
    <w:rsid w:val="00F0647B"/>
    <w:rsid w:val="00F148FB"/>
    <w:rsid w:val="00F71D69"/>
    <w:rsid w:val="00F8550B"/>
    <w:rsid w:val="00FC39E0"/>
    <w:rsid w:val="00FD4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5A789ED-C5D6-4C60-97E6-28878B9D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CD6"/>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06CD6"/>
    <w:pPr>
      <w:spacing w:before="30" w:after="30"/>
    </w:pPr>
    <w:rPr>
      <w:sz w:val="20"/>
      <w:szCs w:val="20"/>
    </w:rPr>
  </w:style>
  <w:style w:type="paragraph" w:styleId="a4">
    <w:name w:val="List Paragraph"/>
    <w:basedOn w:val="a"/>
    <w:uiPriority w:val="34"/>
    <w:qFormat/>
    <w:rsid w:val="00406CD6"/>
    <w:pPr>
      <w:ind w:left="720"/>
      <w:contextualSpacing/>
    </w:pPr>
  </w:style>
  <w:style w:type="paragraph" w:styleId="a5">
    <w:name w:val="No Spacing"/>
    <w:link w:val="a6"/>
    <w:qFormat/>
    <w:rsid w:val="00406CD6"/>
    <w:pPr>
      <w:suppressAutoHyphens/>
    </w:pPr>
    <w:rPr>
      <w:rFonts w:cs="Calibri"/>
      <w:sz w:val="22"/>
      <w:szCs w:val="22"/>
      <w:lang w:eastAsia="zh-CN"/>
    </w:rPr>
  </w:style>
  <w:style w:type="paragraph" w:styleId="a7">
    <w:name w:val="Body Text"/>
    <w:basedOn w:val="a"/>
    <w:link w:val="a8"/>
    <w:uiPriority w:val="99"/>
    <w:rsid w:val="00406CD6"/>
    <w:pPr>
      <w:spacing w:after="120"/>
    </w:pPr>
  </w:style>
  <w:style w:type="character" w:customStyle="1" w:styleId="a8">
    <w:name w:val="Основной текст Знак"/>
    <w:link w:val="a7"/>
    <w:uiPriority w:val="99"/>
    <w:locked/>
    <w:rsid w:val="00406CD6"/>
    <w:rPr>
      <w:rFonts w:ascii="Times New Roman" w:hAnsi="Times New Roman" w:cs="Times New Roman"/>
      <w:sz w:val="24"/>
      <w:szCs w:val="24"/>
      <w:lang w:eastAsia="zh-CN"/>
    </w:rPr>
  </w:style>
  <w:style w:type="table" w:styleId="a9">
    <w:name w:val="Table Grid"/>
    <w:basedOn w:val="a1"/>
    <w:uiPriority w:val="59"/>
    <w:rsid w:val="00406C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406CD6"/>
    <w:pPr>
      <w:autoSpaceDE w:val="0"/>
      <w:autoSpaceDN w:val="0"/>
      <w:adjustRightInd w:val="0"/>
    </w:pPr>
    <w:rPr>
      <w:rFonts w:ascii="Times New Roman" w:hAnsi="Times New Roman"/>
      <w:color w:val="000000"/>
      <w:sz w:val="24"/>
      <w:szCs w:val="24"/>
      <w:lang w:eastAsia="en-US"/>
    </w:rPr>
  </w:style>
  <w:style w:type="paragraph" w:styleId="aa">
    <w:name w:val="header"/>
    <w:basedOn w:val="a"/>
    <w:link w:val="ab"/>
    <w:uiPriority w:val="99"/>
    <w:rsid w:val="00521D3B"/>
    <w:pPr>
      <w:tabs>
        <w:tab w:val="center" w:pos="4677"/>
        <w:tab w:val="right" w:pos="9355"/>
      </w:tabs>
    </w:pPr>
  </w:style>
  <w:style w:type="character" w:customStyle="1" w:styleId="ab">
    <w:name w:val="Верхний колонтитул Знак"/>
    <w:link w:val="aa"/>
    <w:uiPriority w:val="99"/>
    <w:locked/>
    <w:rsid w:val="00521D3B"/>
    <w:rPr>
      <w:rFonts w:ascii="Times New Roman" w:hAnsi="Times New Roman" w:cs="Times New Roman"/>
      <w:sz w:val="24"/>
      <w:szCs w:val="24"/>
      <w:lang w:eastAsia="zh-CN"/>
    </w:rPr>
  </w:style>
  <w:style w:type="paragraph" w:styleId="ac">
    <w:name w:val="footer"/>
    <w:basedOn w:val="a"/>
    <w:link w:val="ad"/>
    <w:uiPriority w:val="99"/>
    <w:rsid w:val="00521D3B"/>
    <w:pPr>
      <w:tabs>
        <w:tab w:val="center" w:pos="4677"/>
        <w:tab w:val="right" w:pos="9355"/>
      </w:tabs>
    </w:pPr>
  </w:style>
  <w:style w:type="character" w:customStyle="1" w:styleId="ad">
    <w:name w:val="Нижний колонтитул Знак"/>
    <w:link w:val="ac"/>
    <w:uiPriority w:val="99"/>
    <w:locked/>
    <w:rsid w:val="00521D3B"/>
    <w:rPr>
      <w:rFonts w:ascii="Times New Roman" w:hAnsi="Times New Roman" w:cs="Times New Roman"/>
      <w:sz w:val="24"/>
      <w:szCs w:val="24"/>
      <w:lang w:eastAsia="zh-CN"/>
    </w:rPr>
  </w:style>
  <w:style w:type="paragraph" w:customStyle="1" w:styleId="c6">
    <w:name w:val="c6"/>
    <w:basedOn w:val="a"/>
    <w:rsid w:val="00D654A0"/>
    <w:pPr>
      <w:suppressAutoHyphens w:val="0"/>
      <w:spacing w:before="100" w:beforeAutospacing="1" w:after="100" w:afterAutospacing="1"/>
    </w:pPr>
    <w:rPr>
      <w:lang w:eastAsia="ru-RU"/>
    </w:rPr>
  </w:style>
  <w:style w:type="character" w:customStyle="1" w:styleId="c16">
    <w:name w:val="c16"/>
    <w:rsid w:val="00D654A0"/>
  </w:style>
  <w:style w:type="paragraph" w:customStyle="1" w:styleId="c3">
    <w:name w:val="c3"/>
    <w:basedOn w:val="a"/>
    <w:rsid w:val="00D654A0"/>
    <w:pPr>
      <w:suppressAutoHyphens w:val="0"/>
      <w:spacing w:before="100" w:beforeAutospacing="1" w:after="100" w:afterAutospacing="1"/>
    </w:pPr>
    <w:rPr>
      <w:lang w:eastAsia="ru-RU"/>
    </w:rPr>
  </w:style>
  <w:style w:type="character" w:customStyle="1" w:styleId="c2">
    <w:name w:val="c2"/>
    <w:rsid w:val="00D654A0"/>
  </w:style>
  <w:style w:type="paragraph" w:customStyle="1" w:styleId="c29">
    <w:name w:val="c29"/>
    <w:basedOn w:val="a"/>
    <w:rsid w:val="00D654A0"/>
    <w:pPr>
      <w:suppressAutoHyphens w:val="0"/>
      <w:spacing w:before="100" w:beforeAutospacing="1" w:after="100" w:afterAutospacing="1"/>
    </w:pPr>
    <w:rPr>
      <w:lang w:eastAsia="ru-RU"/>
    </w:rPr>
  </w:style>
  <w:style w:type="character" w:customStyle="1" w:styleId="c13">
    <w:name w:val="c13"/>
    <w:rsid w:val="00D654A0"/>
  </w:style>
  <w:style w:type="numbering" w:customStyle="1" w:styleId="WWNum2">
    <w:name w:val="WWNum2"/>
    <w:basedOn w:val="a2"/>
    <w:rsid w:val="00C91667"/>
    <w:pPr>
      <w:numPr>
        <w:numId w:val="8"/>
      </w:numPr>
    </w:pPr>
  </w:style>
  <w:style w:type="numbering" w:customStyle="1" w:styleId="WWNum3">
    <w:name w:val="WWNum3"/>
    <w:basedOn w:val="a2"/>
    <w:rsid w:val="002A5CBE"/>
    <w:pPr>
      <w:numPr>
        <w:numId w:val="9"/>
      </w:numPr>
    </w:pPr>
  </w:style>
  <w:style w:type="numbering" w:customStyle="1" w:styleId="WWNum4">
    <w:name w:val="WWNum4"/>
    <w:basedOn w:val="a2"/>
    <w:rsid w:val="002A5CBE"/>
    <w:pPr>
      <w:numPr>
        <w:numId w:val="10"/>
      </w:numPr>
    </w:pPr>
  </w:style>
  <w:style w:type="character" w:customStyle="1" w:styleId="1">
    <w:name w:val="Основной шрифт абзаца1"/>
    <w:rsid w:val="001D0378"/>
  </w:style>
  <w:style w:type="character" w:customStyle="1" w:styleId="a6">
    <w:name w:val="Без интервала Знак"/>
    <w:link w:val="a5"/>
    <w:uiPriority w:val="99"/>
    <w:rsid w:val="00773791"/>
    <w:rPr>
      <w:rFonts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525689">
      <w:bodyDiv w:val="1"/>
      <w:marLeft w:val="0"/>
      <w:marRight w:val="0"/>
      <w:marTop w:val="0"/>
      <w:marBottom w:val="0"/>
      <w:divBdr>
        <w:top w:val="none" w:sz="0" w:space="0" w:color="auto"/>
        <w:left w:val="none" w:sz="0" w:space="0" w:color="auto"/>
        <w:bottom w:val="none" w:sz="0" w:space="0" w:color="auto"/>
        <w:right w:val="none" w:sz="0" w:space="0" w:color="auto"/>
      </w:divBdr>
    </w:div>
    <w:div w:id="1104686419">
      <w:bodyDiv w:val="1"/>
      <w:marLeft w:val="0"/>
      <w:marRight w:val="0"/>
      <w:marTop w:val="0"/>
      <w:marBottom w:val="0"/>
      <w:divBdr>
        <w:top w:val="none" w:sz="0" w:space="0" w:color="auto"/>
        <w:left w:val="none" w:sz="0" w:space="0" w:color="auto"/>
        <w:bottom w:val="none" w:sz="0" w:space="0" w:color="auto"/>
        <w:right w:val="none" w:sz="0" w:space="0" w:color="auto"/>
      </w:divBdr>
    </w:div>
    <w:div w:id="137396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987</TotalTime>
  <Pages>1</Pages>
  <Words>5526</Words>
  <Characters>31500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48</cp:revision>
  <dcterms:created xsi:type="dcterms:W3CDTF">2016-09-24T14:35:00Z</dcterms:created>
  <dcterms:modified xsi:type="dcterms:W3CDTF">2022-01-04T10:08:00Z</dcterms:modified>
</cp:coreProperties>
</file>